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A9" w:rsidRDefault="00E931A9" w:rsidP="00E931A9">
      <w:pPr>
        <w:ind w:right="-39"/>
        <w:jc w:val="right"/>
        <w:rPr>
          <w:rFonts w:eastAsia="Times New Roman"/>
          <w:bCs/>
          <w:sz w:val="28"/>
          <w:szCs w:val="28"/>
        </w:rPr>
      </w:pPr>
      <w:r>
        <w:rPr>
          <w:rFonts w:eastAsia="Times New Roman"/>
          <w:bCs/>
          <w:sz w:val="28"/>
          <w:szCs w:val="28"/>
        </w:rPr>
        <w:t xml:space="preserve">               </w:t>
      </w:r>
      <w:r w:rsidRPr="009A7087">
        <w:rPr>
          <w:rFonts w:eastAsia="Times New Roman"/>
          <w:bCs/>
          <w:sz w:val="28"/>
          <w:szCs w:val="28"/>
        </w:rPr>
        <w:t xml:space="preserve">Проект </w:t>
      </w:r>
    </w:p>
    <w:p w:rsidR="00E931A9" w:rsidRDefault="00E931A9" w:rsidP="00E931A9">
      <w:pPr>
        <w:ind w:right="-39"/>
        <w:jc w:val="center"/>
        <w:rPr>
          <w:rFonts w:eastAsia="Times New Roman"/>
          <w:bCs/>
          <w:sz w:val="28"/>
          <w:szCs w:val="28"/>
        </w:rPr>
      </w:pPr>
    </w:p>
    <w:p w:rsidR="00E931A9" w:rsidRPr="009A7087" w:rsidRDefault="00E931A9" w:rsidP="00E931A9">
      <w:pPr>
        <w:ind w:right="-39"/>
        <w:jc w:val="center"/>
        <w:rPr>
          <w:rFonts w:eastAsia="Times New Roman"/>
          <w:bCs/>
          <w:sz w:val="28"/>
          <w:szCs w:val="28"/>
        </w:rPr>
      </w:pPr>
      <w:r>
        <w:rPr>
          <w:rFonts w:eastAsia="Times New Roman"/>
          <w:bCs/>
          <w:sz w:val="28"/>
          <w:szCs w:val="28"/>
        </w:rPr>
        <w:t xml:space="preserve">Постановление Правительства Республики Ингушетия </w:t>
      </w:r>
    </w:p>
    <w:p w:rsidR="00E931A9" w:rsidRDefault="00E931A9" w:rsidP="00E931A9">
      <w:pPr>
        <w:ind w:right="371"/>
        <w:jc w:val="center"/>
        <w:rPr>
          <w:rFonts w:eastAsia="Times New Roman"/>
          <w:b/>
          <w:bCs/>
          <w:sz w:val="24"/>
          <w:szCs w:val="24"/>
        </w:rPr>
      </w:pPr>
    </w:p>
    <w:p w:rsidR="00E931A9" w:rsidRDefault="00E931A9" w:rsidP="00E931A9">
      <w:pPr>
        <w:ind w:left="284" w:right="-39"/>
        <w:jc w:val="center"/>
        <w:rPr>
          <w:rFonts w:eastAsia="Times New Roman"/>
          <w:b/>
          <w:bCs/>
          <w:sz w:val="24"/>
          <w:szCs w:val="24"/>
        </w:rPr>
      </w:pPr>
    </w:p>
    <w:p w:rsidR="00E931A9" w:rsidRDefault="00E931A9" w:rsidP="00E931A9">
      <w:pPr>
        <w:ind w:right="-39"/>
        <w:jc w:val="center"/>
        <w:rPr>
          <w:b/>
          <w:sz w:val="28"/>
          <w:szCs w:val="28"/>
        </w:rPr>
      </w:pPr>
      <w:r>
        <w:rPr>
          <w:b/>
          <w:sz w:val="28"/>
          <w:szCs w:val="28"/>
        </w:rPr>
        <w:t>«</w:t>
      </w:r>
      <w:r w:rsidR="000F6E78" w:rsidRPr="000F6E78">
        <w:rPr>
          <w:sz w:val="28"/>
          <w:szCs w:val="28"/>
        </w:rPr>
        <w:t>О внесении изменений в положение о Государственной жилищной инспекции Республики Ингушетия</w:t>
      </w:r>
      <w:r w:rsidR="000F6E78">
        <w:rPr>
          <w:b/>
          <w:sz w:val="28"/>
          <w:szCs w:val="28"/>
        </w:rPr>
        <w:t>,</w:t>
      </w:r>
      <w:r w:rsidR="000F6E78" w:rsidRPr="000F6E78">
        <w:rPr>
          <w:rFonts w:hint="eastAsia"/>
          <w:sz w:val="28"/>
          <w:szCs w:val="28"/>
        </w:rPr>
        <w:t xml:space="preserve"> </w:t>
      </w:r>
      <w:r w:rsidR="000F6E78" w:rsidRPr="000F6E78">
        <w:rPr>
          <w:sz w:val="28"/>
          <w:szCs w:val="28"/>
        </w:rPr>
        <w:t>утвержденное постановлением Правительства Республики Ингушетия от 1 марта 2021 г</w:t>
      </w:r>
      <w:r w:rsidR="000F6E78">
        <w:rPr>
          <w:sz w:val="28"/>
          <w:szCs w:val="28"/>
        </w:rPr>
        <w:t>. №25</w:t>
      </w:r>
      <w:r>
        <w:rPr>
          <w:b/>
          <w:sz w:val="28"/>
          <w:szCs w:val="28"/>
        </w:rPr>
        <w:t>»</w:t>
      </w:r>
    </w:p>
    <w:p w:rsidR="00E931A9" w:rsidRPr="00D46D6B" w:rsidRDefault="00E931A9" w:rsidP="00E931A9">
      <w:pPr>
        <w:ind w:right="-39"/>
        <w:jc w:val="center"/>
        <w:rPr>
          <w:b/>
          <w:sz w:val="28"/>
          <w:szCs w:val="28"/>
        </w:rPr>
      </w:pPr>
    </w:p>
    <w:p w:rsidR="00AD2025" w:rsidRPr="00A61BB0" w:rsidRDefault="00A44F57" w:rsidP="00A61BB0">
      <w:pPr>
        <w:ind w:firstLine="708"/>
        <w:jc w:val="both"/>
        <w:rPr>
          <w:sz w:val="28"/>
          <w:szCs w:val="28"/>
        </w:rPr>
      </w:pPr>
      <w:r w:rsidRPr="00A44F57">
        <w:rPr>
          <w:sz w:val="28"/>
          <w:szCs w:val="28"/>
        </w:rPr>
        <w:t xml:space="preserve">В соответствии с </w:t>
      </w:r>
      <w:hyperlink r:id="rId5" w:history="1">
        <w:r w:rsidRPr="00A44F57">
          <w:rPr>
            <w:rStyle w:val="a4"/>
            <w:rFonts w:cs="Times New Roman CYR"/>
            <w:sz w:val="28"/>
            <w:szCs w:val="28"/>
          </w:rPr>
          <w:t>Указом</w:t>
        </w:r>
      </w:hyperlink>
      <w:r w:rsidRPr="00A44F57">
        <w:rPr>
          <w:sz w:val="28"/>
          <w:szCs w:val="28"/>
        </w:rPr>
        <w:t xml:space="preserve"> Главы Республики Ингушетия от 12 сентября 2019 года N 150 "О структуре исполнительных органов государственной власти Республики Ингушетия", руководствуясь </w:t>
      </w:r>
      <w:hyperlink r:id="rId6" w:history="1">
        <w:r w:rsidRPr="00A44F57">
          <w:rPr>
            <w:rStyle w:val="a4"/>
            <w:rFonts w:cs="Times New Roman CYR"/>
            <w:sz w:val="28"/>
            <w:szCs w:val="28"/>
          </w:rPr>
          <w:t>статьей 22</w:t>
        </w:r>
      </w:hyperlink>
      <w:r w:rsidRPr="00A44F57">
        <w:rPr>
          <w:sz w:val="28"/>
          <w:szCs w:val="28"/>
        </w:rPr>
        <w:t xml:space="preserve"> Конституционного закона Республики Ингушетия от 10 июня 1998 года N 5-РКЗ "О Правите</w:t>
      </w:r>
      <w:r w:rsidR="00275335">
        <w:rPr>
          <w:sz w:val="28"/>
          <w:szCs w:val="28"/>
        </w:rPr>
        <w:t>льстве Республики Ингушетия",</w:t>
      </w:r>
      <w:r w:rsidRPr="00A44F57">
        <w:rPr>
          <w:sz w:val="28"/>
          <w:szCs w:val="28"/>
        </w:rPr>
        <w:t xml:space="preserve"> </w:t>
      </w:r>
      <w:r w:rsidR="00D94A72">
        <w:rPr>
          <w:sz w:val="28"/>
          <w:szCs w:val="28"/>
        </w:rPr>
        <w:t>и</w:t>
      </w:r>
      <w:r w:rsidR="00A61BB0">
        <w:rPr>
          <w:sz w:val="28"/>
          <w:szCs w:val="28"/>
        </w:rPr>
        <w:t xml:space="preserve"> </w:t>
      </w:r>
      <w:r w:rsidR="00D94A72">
        <w:rPr>
          <w:sz w:val="28"/>
          <w:szCs w:val="28"/>
        </w:rPr>
        <w:t>в</w:t>
      </w:r>
      <w:r w:rsidR="000F6E78">
        <w:rPr>
          <w:sz w:val="28"/>
          <w:szCs w:val="28"/>
        </w:rPr>
        <w:t xml:space="preserve"> соответствии с Поручением Главы Республики Ингушетия от 25.01.2022 № Пр-1</w:t>
      </w:r>
      <w:r w:rsidR="00AD2025">
        <w:rPr>
          <w:sz w:val="28"/>
          <w:szCs w:val="28"/>
        </w:rPr>
        <w:t xml:space="preserve"> </w:t>
      </w:r>
      <w:r w:rsidR="00B00558">
        <w:rPr>
          <w:sz w:val="28"/>
          <w:szCs w:val="28"/>
        </w:rPr>
        <w:t>«О</w:t>
      </w:r>
      <w:r w:rsidR="00AD2025">
        <w:rPr>
          <w:sz w:val="28"/>
          <w:szCs w:val="28"/>
        </w:rPr>
        <w:t xml:space="preserve"> внесении соответствующих изменений в акты по передаче полномочий</w:t>
      </w:r>
      <w:r w:rsidR="00B00558">
        <w:rPr>
          <w:sz w:val="28"/>
          <w:szCs w:val="28"/>
        </w:rPr>
        <w:t>»</w:t>
      </w:r>
      <w:r w:rsidR="00E931A9" w:rsidRPr="00D46D6B">
        <w:rPr>
          <w:sz w:val="28"/>
          <w:szCs w:val="28"/>
        </w:rPr>
        <w:t>,</w:t>
      </w:r>
      <w:r w:rsidR="00B00558">
        <w:rPr>
          <w:sz w:val="28"/>
          <w:szCs w:val="28"/>
        </w:rPr>
        <w:t xml:space="preserve"> Распоряжением </w:t>
      </w:r>
      <w:r w:rsidR="00AD2025">
        <w:rPr>
          <w:sz w:val="28"/>
          <w:szCs w:val="28"/>
        </w:rPr>
        <w:t>Правительства Республики Ингушетия от 16.02.2022г. №75-р «Об увеличении</w:t>
      </w:r>
      <w:r w:rsidR="00AD2025" w:rsidRPr="00CA0F03">
        <w:rPr>
          <w:sz w:val="28"/>
          <w:szCs w:val="28"/>
        </w:rPr>
        <w:t xml:space="preserve"> количество </w:t>
      </w:r>
      <w:r w:rsidR="00AD2025" w:rsidRPr="00CA0F03">
        <w:rPr>
          <w:sz w:val="28"/>
          <w:szCs w:val="28"/>
          <w:shd w:val="clear" w:color="auto" w:fill="FFFFFF"/>
        </w:rPr>
        <w:t>заместителей</w:t>
      </w:r>
      <w:r w:rsidR="00AD2025" w:rsidRPr="00CA0F03">
        <w:rPr>
          <w:sz w:val="28"/>
          <w:szCs w:val="28"/>
        </w:rPr>
        <w:t xml:space="preserve"> начальника Государственной жилищной инспекции Республики Ингушетия</w:t>
      </w:r>
      <w:r w:rsidR="00AD2025" w:rsidRPr="00CA0F03">
        <w:rPr>
          <w:b/>
          <w:sz w:val="24"/>
          <w:szCs w:val="24"/>
        </w:rPr>
        <w:t xml:space="preserve">  </w:t>
      </w:r>
      <w:r w:rsidR="00AD2025" w:rsidRPr="00CA0F03">
        <w:rPr>
          <w:sz w:val="28"/>
          <w:szCs w:val="28"/>
          <w:shd w:val="clear" w:color="auto" w:fill="FFFFFF"/>
        </w:rPr>
        <w:t>до двух единиц</w:t>
      </w:r>
      <w:r w:rsidR="00AD2025">
        <w:rPr>
          <w:sz w:val="28"/>
          <w:szCs w:val="28"/>
          <w:shd w:val="clear" w:color="auto" w:fill="FFFFFF"/>
        </w:rPr>
        <w:t>»</w:t>
      </w:r>
      <w:r w:rsidR="00275335">
        <w:rPr>
          <w:sz w:val="28"/>
          <w:szCs w:val="28"/>
          <w:shd w:val="clear" w:color="auto" w:fill="FFFFFF"/>
        </w:rPr>
        <w:t>,</w:t>
      </w:r>
      <w:r w:rsidR="00006536">
        <w:rPr>
          <w:sz w:val="28"/>
          <w:szCs w:val="28"/>
          <w:shd w:val="clear" w:color="auto" w:fill="FFFFFF"/>
        </w:rPr>
        <w:t xml:space="preserve"> </w:t>
      </w:r>
      <w:r w:rsidR="00275335" w:rsidRPr="00A44F57">
        <w:rPr>
          <w:sz w:val="28"/>
          <w:szCs w:val="28"/>
        </w:rPr>
        <w:t>Правительство Республики Ингушетия</w:t>
      </w:r>
    </w:p>
    <w:p w:rsidR="00E931A9" w:rsidRDefault="00E931A9" w:rsidP="00E931A9">
      <w:pPr>
        <w:ind w:right="-39"/>
        <w:jc w:val="both"/>
        <w:rPr>
          <w:sz w:val="28"/>
          <w:szCs w:val="28"/>
        </w:rPr>
      </w:pPr>
    </w:p>
    <w:p w:rsidR="00E931A9" w:rsidRPr="000F6E78" w:rsidRDefault="00E931A9" w:rsidP="00E931A9">
      <w:pPr>
        <w:ind w:right="-39"/>
        <w:jc w:val="both"/>
        <w:rPr>
          <w:sz w:val="28"/>
          <w:szCs w:val="28"/>
        </w:rPr>
      </w:pPr>
      <w:r w:rsidRPr="000F6E78">
        <w:rPr>
          <w:sz w:val="28"/>
          <w:szCs w:val="28"/>
        </w:rPr>
        <w:t>П О С Т А Н О В Л Я Е Т:</w:t>
      </w:r>
    </w:p>
    <w:p w:rsidR="00E931A9" w:rsidRPr="00D561F8" w:rsidRDefault="00E931A9" w:rsidP="00E931A9">
      <w:pPr>
        <w:ind w:right="-39"/>
        <w:jc w:val="both"/>
        <w:rPr>
          <w:szCs w:val="28"/>
        </w:rPr>
      </w:pPr>
    </w:p>
    <w:p w:rsidR="000F6E78" w:rsidRPr="000F6E78" w:rsidRDefault="00E931A9" w:rsidP="000F6E78">
      <w:pPr>
        <w:pStyle w:val="a3"/>
        <w:numPr>
          <w:ilvl w:val="0"/>
          <w:numId w:val="1"/>
        </w:numPr>
        <w:ind w:right="-39"/>
        <w:jc w:val="both"/>
        <w:rPr>
          <w:sz w:val="28"/>
          <w:szCs w:val="28"/>
        </w:rPr>
      </w:pPr>
      <w:r w:rsidRPr="000F6E78">
        <w:rPr>
          <w:sz w:val="28"/>
          <w:szCs w:val="28"/>
        </w:rPr>
        <w:t xml:space="preserve">Утвердить </w:t>
      </w:r>
      <w:r w:rsidR="000F6E78" w:rsidRPr="000F6E78">
        <w:rPr>
          <w:sz w:val="28"/>
          <w:szCs w:val="28"/>
        </w:rPr>
        <w:t>прилагаемые:</w:t>
      </w:r>
    </w:p>
    <w:p w:rsidR="000F6E78" w:rsidRPr="000F6E78" w:rsidRDefault="000F6E78" w:rsidP="000F6E78">
      <w:pPr>
        <w:pStyle w:val="a3"/>
        <w:widowControl w:val="0"/>
        <w:tabs>
          <w:tab w:val="left" w:pos="993"/>
        </w:tabs>
        <w:autoSpaceDE w:val="0"/>
        <w:autoSpaceDN w:val="0"/>
        <w:spacing w:line="264" w:lineRule="auto"/>
        <w:ind w:left="435"/>
        <w:jc w:val="both"/>
        <w:rPr>
          <w:sz w:val="28"/>
          <w:szCs w:val="28"/>
        </w:rPr>
      </w:pPr>
      <w:r w:rsidRPr="000F6E78">
        <w:rPr>
          <w:sz w:val="28"/>
          <w:szCs w:val="28"/>
        </w:rPr>
        <w:t xml:space="preserve">изменения, которые вносятся в </w:t>
      </w:r>
      <w:r>
        <w:rPr>
          <w:sz w:val="28"/>
          <w:szCs w:val="28"/>
        </w:rPr>
        <w:t>Положение о Государственной жилищной инспекции</w:t>
      </w:r>
      <w:r w:rsidRPr="000F6E78">
        <w:rPr>
          <w:sz w:val="28"/>
          <w:szCs w:val="28"/>
        </w:rPr>
        <w:t xml:space="preserve"> Республики Ингушетия, утвержденное постановлением Правительства Республики Ингушетия от 1 марта 2021 г. </w:t>
      </w:r>
      <w:r>
        <w:rPr>
          <w:sz w:val="28"/>
          <w:szCs w:val="28"/>
        </w:rPr>
        <w:t>№ 25</w:t>
      </w:r>
      <w:r w:rsidR="00DE5A26">
        <w:rPr>
          <w:sz w:val="28"/>
          <w:szCs w:val="28"/>
        </w:rPr>
        <w:t xml:space="preserve"> «О</w:t>
      </w:r>
      <w:r>
        <w:rPr>
          <w:sz w:val="28"/>
          <w:szCs w:val="28"/>
        </w:rPr>
        <w:t xml:space="preserve"> Государственной жилищной инспекции</w:t>
      </w:r>
      <w:r w:rsidRPr="000F6E78">
        <w:rPr>
          <w:sz w:val="28"/>
          <w:szCs w:val="28"/>
        </w:rPr>
        <w:t xml:space="preserve"> Республики Ингушетия»;</w:t>
      </w:r>
    </w:p>
    <w:p w:rsidR="00E931A9" w:rsidRPr="000F6E78" w:rsidRDefault="00E931A9" w:rsidP="000F6E78">
      <w:pPr>
        <w:pStyle w:val="a3"/>
        <w:ind w:left="435" w:right="-39"/>
        <w:jc w:val="both"/>
        <w:rPr>
          <w:sz w:val="28"/>
          <w:szCs w:val="28"/>
        </w:rPr>
      </w:pPr>
      <w:r w:rsidRPr="000F6E78">
        <w:rPr>
          <w:sz w:val="28"/>
          <w:szCs w:val="28"/>
        </w:rPr>
        <w:t xml:space="preserve"> </w:t>
      </w:r>
    </w:p>
    <w:p w:rsidR="00E931A9" w:rsidRDefault="00E931A9" w:rsidP="00E931A9">
      <w:pPr>
        <w:ind w:right="-39"/>
        <w:jc w:val="both"/>
        <w:rPr>
          <w:sz w:val="28"/>
          <w:szCs w:val="28"/>
        </w:rPr>
      </w:pPr>
      <w:r>
        <w:rPr>
          <w:sz w:val="28"/>
          <w:szCs w:val="28"/>
        </w:rPr>
        <w:t>2.</w:t>
      </w:r>
      <w:r w:rsidRPr="00D46D6B">
        <w:rPr>
          <w:sz w:val="28"/>
          <w:szCs w:val="28"/>
        </w:rPr>
        <w:t xml:space="preserve"> Настоящее постановление опубликовать на «Официальном интернет</w:t>
      </w:r>
      <w:r>
        <w:rPr>
          <w:sz w:val="28"/>
          <w:szCs w:val="28"/>
        </w:rPr>
        <w:t xml:space="preserve"> </w:t>
      </w:r>
      <w:r w:rsidRPr="00D46D6B">
        <w:rPr>
          <w:sz w:val="28"/>
          <w:szCs w:val="28"/>
        </w:rPr>
        <w:t>портале правовой ин</w:t>
      </w:r>
      <w:r>
        <w:rPr>
          <w:sz w:val="28"/>
          <w:szCs w:val="28"/>
        </w:rPr>
        <w:t>формации Республики Ингушетия</w:t>
      </w:r>
      <w:r w:rsidRPr="00D46D6B">
        <w:rPr>
          <w:sz w:val="28"/>
          <w:szCs w:val="28"/>
        </w:rPr>
        <w:t>.</w:t>
      </w:r>
    </w:p>
    <w:p w:rsidR="00E931A9" w:rsidRDefault="00E931A9" w:rsidP="00E931A9">
      <w:pPr>
        <w:ind w:right="-39"/>
        <w:jc w:val="both"/>
        <w:rPr>
          <w:sz w:val="28"/>
          <w:szCs w:val="28"/>
        </w:rPr>
      </w:pPr>
    </w:p>
    <w:p w:rsidR="00E931A9" w:rsidRPr="00744A95" w:rsidRDefault="00E931A9" w:rsidP="00E931A9">
      <w:pPr>
        <w:rPr>
          <w:rFonts w:eastAsia="Times New Roman"/>
          <w:sz w:val="28"/>
          <w:szCs w:val="28"/>
        </w:rPr>
      </w:pPr>
      <w:r>
        <w:rPr>
          <w:sz w:val="28"/>
          <w:szCs w:val="28"/>
        </w:rPr>
        <w:t>3.</w:t>
      </w:r>
      <w:r w:rsidRPr="00D561F8">
        <w:rPr>
          <w:rFonts w:eastAsia="Times New Roman"/>
          <w:sz w:val="28"/>
          <w:szCs w:val="28"/>
        </w:rPr>
        <w:t xml:space="preserve"> </w:t>
      </w:r>
      <w:r w:rsidRPr="00744A95">
        <w:rPr>
          <w:rFonts w:eastAsia="Times New Roman"/>
          <w:sz w:val="28"/>
          <w:szCs w:val="28"/>
        </w:rPr>
        <w:t>Настоящее постановление вступает в силу со дня официального опубликования.</w:t>
      </w:r>
    </w:p>
    <w:p w:rsidR="00E931A9" w:rsidRDefault="00E931A9" w:rsidP="00E931A9">
      <w:pPr>
        <w:ind w:right="-39"/>
        <w:jc w:val="both"/>
        <w:rPr>
          <w:sz w:val="28"/>
          <w:szCs w:val="28"/>
        </w:rPr>
      </w:pPr>
      <w:r w:rsidRPr="00D46D6B">
        <w:rPr>
          <w:sz w:val="28"/>
          <w:szCs w:val="28"/>
        </w:rPr>
        <w:t xml:space="preserve"> </w:t>
      </w:r>
    </w:p>
    <w:p w:rsidR="00E931A9" w:rsidRDefault="00E931A9" w:rsidP="00E931A9">
      <w:pPr>
        <w:ind w:right="-39"/>
        <w:jc w:val="both"/>
        <w:rPr>
          <w:sz w:val="28"/>
          <w:szCs w:val="28"/>
        </w:rPr>
      </w:pPr>
    </w:p>
    <w:tbl>
      <w:tblPr>
        <w:tblW w:w="13153" w:type="dxa"/>
        <w:tblInd w:w="709" w:type="dxa"/>
        <w:tblLayout w:type="fixed"/>
        <w:tblCellMar>
          <w:left w:w="0" w:type="dxa"/>
          <w:right w:w="0" w:type="dxa"/>
        </w:tblCellMar>
        <w:tblLook w:val="04A0" w:firstRow="1" w:lastRow="0" w:firstColumn="1" w:lastColumn="0" w:noHBand="0" w:noVBand="1"/>
      </w:tblPr>
      <w:tblGrid>
        <w:gridCol w:w="13153"/>
      </w:tblGrid>
      <w:tr w:rsidR="00E931A9" w:rsidTr="00A32F3E">
        <w:trPr>
          <w:trHeight w:val="276"/>
        </w:trPr>
        <w:tc>
          <w:tcPr>
            <w:tcW w:w="10513" w:type="dxa"/>
            <w:vAlign w:val="bottom"/>
          </w:tcPr>
          <w:p w:rsidR="00E931A9" w:rsidRDefault="00E931A9" w:rsidP="00A32F3E">
            <w:pPr>
              <w:rPr>
                <w:rFonts w:eastAsia="Times New Roman"/>
                <w:sz w:val="24"/>
                <w:szCs w:val="24"/>
              </w:rPr>
            </w:pPr>
            <w:r w:rsidRPr="00744A95">
              <w:rPr>
                <w:rFonts w:eastAsia="Times New Roman"/>
                <w:sz w:val="28"/>
                <w:szCs w:val="28"/>
              </w:rPr>
              <w:t>Председатель Правительства</w:t>
            </w:r>
            <w:r>
              <w:rPr>
                <w:rFonts w:eastAsia="Times New Roman"/>
                <w:sz w:val="24"/>
                <w:szCs w:val="24"/>
              </w:rPr>
              <w:t xml:space="preserve"> </w:t>
            </w:r>
          </w:p>
          <w:p w:rsidR="00E931A9" w:rsidRDefault="00E931A9" w:rsidP="00A32F3E">
            <w:pPr>
              <w:ind w:right="-1288"/>
              <w:rPr>
                <w:sz w:val="20"/>
                <w:szCs w:val="20"/>
              </w:rPr>
            </w:pPr>
            <w:r w:rsidRPr="009A7087">
              <w:rPr>
                <w:rFonts w:eastAsia="Times New Roman"/>
                <w:bCs/>
                <w:sz w:val="28"/>
                <w:szCs w:val="28"/>
              </w:rPr>
              <w:t>Республики</w:t>
            </w:r>
            <w:r>
              <w:rPr>
                <w:rFonts w:eastAsia="Times New Roman"/>
                <w:bCs/>
                <w:sz w:val="28"/>
                <w:szCs w:val="28"/>
              </w:rPr>
              <w:t xml:space="preserve"> Ингушетия                                                  В.В. </w:t>
            </w:r>
            <w:proofErr w:type="spellStart"/>
            <w:r>
              <w:rPr>
                <w:rFonts w:eastAsia="Times New Roman"/>
                <w:bCs/>
                <w:sz w:val="28"/>
                <w:szCs w:val="28"/>
              </w:rPr>
              <w:t>Сластенин</w:t>
            </w:r>
            <w:proofErr w:type="spellEnd"/>
            <w:r>
              <w:rPr>
                <w:rFonts w:eastAsia="Times New Roman"/>
                <w:bCs/>
                <w:sz w:val="28"/>
                <w:szCs w:val="28"/>
              </w:rPr>
              <w:t xml:space="preserve">                                                                                                                                                                   </w:t>
            </w:r>
          </w:p>
        </w:tc>
      </w:tr>
      <w:tr w:rsidR="00E931A9" w:rsidTr="00A32F3E">
        <w:trPr>
          <w:trHeight w:val="312"/>
        </w:trPr>
        <w:tc>
          <w:tcPr>
            <w:tcW w:w="10513" w:type="dxa"/>
            <w:vAlign w:val="bottom"/>
          </w:tcPr>
          <w:p w:rsidR="00E931A9" w:rsidRDefault="00E931A9" w:rsidP="00A32F3E">
            <w:pPr>
              <w:rPr>
                <w:sz w:val="20"/>
                <w:szCs w:val="20"/>
              </w:rPr>
            </w:pPr>
          </w:p>
        </w:tc>
      </w:tr>
    </w:tbl>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A61BB0" w:rsidRDefault="00E931A9" w:rsidP="00B00558">
      <w:pPr>
        <w:ind w:right="-39"/>
        <w:jc w:val="right"/>
        <w:rPr>
          <w:sz w:val="28"/>
          <w:szCs w:val="28"/>
        </w:rPr>
      </w:pPr>
      <w:r>
        <w:rPr>
          <w:sz w:val="28"/>
          <w:szCs w:val="28"/>
        </w:rPr>
        <w:t xml:space="preserve">                                                                                            </w:t>
      </w:r>
      <w:r w:rsidR="00171532">
        <w:rPr>
          <w:sz w:val="28"/>
          <w:szCs w:val="28"/>
        </w:rPr>
        <w:t xml:space="preserve"> </w:t>
      </w:r>
    </w:p>
    <w:p w:rsidR="00FF730E" w:rsidRPr="00B00558" w:rsidRDefault="00171532" w:rsidP="00B00558">
      <w:pPr>
        <w:ind w:right="-39"/>
        <w:jc w:val="right"/>
        <w:rPr>
          <w:b/>
          <w:sz w:val="28"/>
          <w:szCs w:val="28"/>
        </w:rPr>
      </w:pPr>
      <w:r>
        <w:rPr>
          <w:sz w:val="28"/>
          <w:szCs w:val="28"/>
        </w:rPr>
        <w:lastRenderedPageBreak/>
        <w:t xml:space="preserve"> </w:t>
      </w:r>
      <w:r w:rsidR="00FF730E" w:rsidRPr="00FF730E">
        <w:rPr>
          <w:sz w:val="28"/>
          <w:szCs w:val="28"/>
        </w:rPr>
        <w:t>УТВЕРЖДЕНЫ</w:t>
      </w:r>
    </w:p>
    <w:p w:rsidR="00FF730E" w:rsidRPr="00FF730E" w:rsidRDefault="00FF730E" w:rsidP="00FF730E">
      <w:pPr>
        <w:widowControl w:val="0"/>
        <w:autoSpaceDE w:val="0"/>
        <w:autoSpaceDN w:val="0"/>
        <w:spacing w:line="264" w:lineRule="auto"/>
        <w:ind w:left="5103"/>
        <w:jc w:val="right"/>
        <w:rPr>
          <w:sz w:val="28"/>
          <w:szCs w:val="28"/>
        </w:rPr>
      </w:pPr>
      <w:r w:rsidRPr="00FF730E">
        <w:rPr>
          <w:sz w:val="28"/>
          <w:szCs w:val="28"/>
        </w:rPr>
        <w:t>постановлением Правительства</w:t>
      </w:r>
    </w:p>
    <w:p w:rsidR="00FF730E" w:rsidRPr="00FF730E" w:rsidRDefault="00FF730E" w:rsidP="00FF730E">
      <w:pPr>
        <w:widowControl w:val="0"/>
        <w:autoSpaceDE w:val="0"/>
        <w:autoSpaceDN w:val="0"/>
        <w:spacing w:line="264" w:lineRule="auto"/>
        <w:ind w:left="5103"/>
        <w:jc w:val="right"/>
        <w:rPr>
          <w:sz w:val="28"/>
          <w:szCs w:val="28"/>
        </w:rPr>
      </w:pPr>
      <w:r w:rsidRPr="00FF730E">
        <w:rPr>
          <w:sz w:val="28"/>
          <w:szCs w:val="28"/>
        </w:rPr>
        <w:t>Республики Ингушетия</w:t>
      </w:r>
    </w:p>
    <w:p w:rsidR="00E931A9" w:rsidRPr="00FF730E" w:rsidRDefault="00FF730E" w:rsidP="00FF730E">
      <w:pPr>
        <w:ind w:right="-39"/>
        <w:jc w:val="center"/>
        <w:rPr>
          <w:b/>
          <w:sz w:val="28"/>
          <w:szCs w:val="28"/>
        </w:rPr>
      </w:pPr>
      <w:r>
        <w:rPr>
          <w:sz w:val="28"/>
          <w:szCs w:val="28"/>
        </w:rPr>
        <w:t xml:space="preserve">                                                                                  </w:t>
      </w:r>
      <w:r w:rsidRPr="00FF730E">
        <w:rPr>
          <w:sz w:val="28"/>
          <w:szCs w:val="28"/>
        </w:rPr>
        <w:t>«</w:t>
      </w:r>
      <w:r>
        <w:rPr>
          <w:sz w:val="28"/>
          <w:szCs w:val="28"/>
        </w:rPr>
        <w:t xml:space="preserve">     </w:t>
      </w:r>
      <w:r w:rsidRPr="00FF730E">
        <w:rPr>
          <w:sz w:val="28"/>
          <w:szCs w:val="28"/>
        </w:rPr>
        <w:t>»</w:t>
      </w:r>
      <w:r>
        <w:rPr>
          <w:sz w:val="28"/>
          <w:szCs w:val="28"/>
        </w:rPr>
        <w:t xml:space="preserve"> _______</w:t>
      </w:r>
      <w:r w:rsidRPr="00FF730E">
        <w:rPr>
          <w:sz w:val="28"/>
          <w:szCs w:val="28"/>
        </w:rPr>
        <w:t xml:space="preserve"> 2022 г. №</w:t>
      </w:r>
      <w:r>
        <w:rPr>
          <w:sz w:val="28"/>
          <w:szCs w:val="28"/>
        </w:rPr>
        <w:t>____</w:t>
      </w:r>
    </w:p>
    <w:p w:rsidR="00FF730E" w:rsidRDefault="00FF730E" w:rsidP="00933AAA">
      <w:pPr>
        <w:ind w:right="-39"/>
        <w:jc w:val="center"/>
        <w:rPr>
          <w:b/>
          <w:sz w:val="28"/>
          <w:szCs w:val="28"/>
        </w:rPr>
      </w:pPr>
    </w:p>
    <w:p w:rsidR="00FF730E" w:rsidRDefault="00FF730E" w:rsidP="00933AAA">
      <w:pPr>
        <w:ind w:right="-39"/>
        <w:jc w:val="center"/>
        <w:rPr>
          <w:b/>
          <w:sz w:val="28"/>
          <w:szCs w:val="28"/>
        </w:rPr>
      </w:pPr>
    </w:p>
    <w:p w:rsidR="00FF730E" w:rsidRDefault="00FF730E" w:rsidP="00933AAA">
      <w:pPr>
        <w:ind w:right="-39"/>
        <w:jc w:val="center"/>
        <w:rPr>
          <w:b/>
          <w:sz w:val="28"/>
          <w:szCs w:val="28"/>
        </w:rPr>
      </w:pPr>
    </w:p>
    <w:p w:rsidR="00FF730E" w:rsidRPr="00FF730E" w:rsidRDefault="00FF730E" w:rsidP="00FF730E">
      <w:pPr>
        <w:widowControl w:val="0"/>
        <w:autoSpaceDE w:val="0"/>
        <w:autoSpaceDN w:val="0"/>
        <w:spacing w:line="264" w:lineRule="auto"/>
        <w:jc w:val="center"/>
        <w:rPr>
          <w:sz w:val="28"/>
          <w:szCs w:val="28"/>
        </w:rPr>
      </w:pPr>
      <w:r w:rsidRPr="00FF730E">
        <w:rPr>
          <w:sz w:val="28"/>
          <w:szCs w:val="28"/>
        </w:rPr>
        <w:t xml:space="preserve">Изменения, </w:t>
      </w:r>
    </w:p>
    <w:p w:rsidR="00FF730E" w:rsidRPr="00FF730E" w:rsidRDefault="00FF730E" w:rsidP="00A44F57">
      <w:pPr>
        <w:widowControl w:val="0"/>
        <w:autoSpaceDE w:val="0"/>
        <w:autoSpaceDN w:val="0"/>
        <w:spacing w:line="264" w:lineRule="auto"/>
        <w:jc w:val="center"/>
        <w:rPr>
          <w:sz w:val="28"/>
          <w:szCs w:val="28"/>
        </w:rPr>
      </w:pPr>
      <w:r w:rsidRPr="00FF730E">
        <w:rPr>
          <w:sz w:val="28"/>
          <w:szCs w:val="28"/>
        </w:rPr>
        <w:t xml:space="preserve">которые вносятся в Положение </w:t>
      </w:r>
      <w:r>
        <w:rPr>
          <w:sz w:val="28"/>
          <w:szCs w:val="28"/>
        </w:rPr>
        <w:t>о Государственной жилищной инспекции</w:t>
      </w:r>
      <w:r w:rsidRPr="00FF730E">
        <w:rPr>
          <w:sz w:val="28"/>
          <w:szCs w:val="28"/>
        </w:rPr>
        <w:t xml:space="preserve"> Республики Ингушетия, утвержденн</w:t>
      </w:r>
      <w:r w:rsidR="00A44F57">
        <w:rPr>
          <w:sz w:val="28"/>
          <w:szCs w:val="28"/>
        </w:rPr>
        <w:t xml:space="preserve">ое постановлением Правительства </w:t>
      </w:r>
      <w:r w:rsidRPr="00FF730E">
        <w:rPr>
          <w:sz w:val="28"/>
          <w:szCs w:val="28"/>
        </w:rPr>
        <w:t>Республики Ингушетия от 1 марта 2021 г.</w:t>
      </w:r>
    </w:p>
    <w:p w:rsidR="00FF730E" w:rsidRPr="00FF730E" w:rsidRDefault="00FF730E" w:rsidP="00A44F57">
      <w:pPr>
        <w:widowControl w:val="0"/>
        <w:autoSpaceDE w:val="0"/>
        <w:autoSpaceDN w:val="0"/>
        <w:spacing w:line="264" w:lineRule="auto"/>
        <w:jc w:val="center"/>
        <w:rPr>
          <w:sz w:val="28"/>
          <w:szCs w:val="28"/>
        </w:rPr>
      </w:pPr>
      <w:r w:rsidRPr="00FF730E">
        <w:rPr>
          <w:sz w:val="28"/>
          <w:szCs w:val="28"/>
        </w:rPr>
        <w:t>№</w:t>
      </w:r>
      <w:r>
        <w:rPr>
          <w:sz w:val="28"/>
          <w:szCs w:val="28"/>
        </w:rPr>
        <w:t xml:space="preserve"> 25</w:t>
      </w:r>
    </w:p>
    <w:p w:rsidR="00FF730E" w:rsidRDefault="00FF730E" w:rsidP="00933AAA">
      <w:pPr>
        <w:ind w:right="-39"/>
        <w:jc w:val="center"/>
        <w:rPr>
          <w:b/>
          <w:sz w:val="28"/>
          <w:szCs w:val="28"/>
        </w:rPr>
      </w:pPr>
    </w:p>
    <w:p w:rsidR="00FF730E" w:rsidRPr="007831D9" w:rsidRDefault="00FF730E" w:rsidP="00C95F95">
      <w:pPr>
        <w:ind w:right="-39"/>
        <w:jc w:val="both"/>
        <w:rPr>
          <w:sz w:val="28"/>
          <w:szCs w:val="28"/>
        </w:rPr>
      </w:pPr>
    </w:p>
    <w:p w:rsidR="00D85FB2" w:rsidRPr="00C95F95" w:rsidRDefault="00C95F95" w:rsidP="00C95F95">
      <w:pPr>
        <w:pStyle w:val="a3"/>
        <w:numPr>
          <w:ilvl w:val="0"/>
          <w:numId w:val="4"/>
        </w:numPr>
        <w:ind w:left="426"/>
        <w:jc w:val="both"/>
        <w:rPr>
          <w:sz w:val="28"/>
          <w:szCs w:val="28"/>
        </w:rPr>
      </w:pPr>
      <w:bookmarkStart w:id="0" w:name="sub_14"/>
      <w:r>
        <w:rPr>
          <w:sz w:val="28"/>
          <w:szCs w:val="28"/>
        </w:rPr>
        <w:t xml:space="preserve">Раздел </w:t>
      </w:r>
      <w:r w:rsidR="009D1F11">
        <w:rPr>
          <w:sz w:val="28"/>
          <w:szCs w:val="28"/>
          <w:lang w:val="en-US"/>
        </w:rPr>
        <w:t>I</w:t>
      </w:r>
      <w:r w:rsidR="009D1F11" w:rsidRPr="009D1F11">
        <w:rPr>
          <w:sz w:val="28"/>
          <w:szCs w:val="28"/>
        </w:rPr>
        <w:t xml:space="preserve"> </w:t>
      </w:r>
      <w:r w:rsidR="009D1F11">
        <w:rPr>
          <w:sz w:val="28"/>
          <w:szCs w:val="28"/>
        </w:rPr>
        <w:t>часть 1 дополнить пунктом 1.4</w:t>
      </w:r>
    </w:p>
    <w:p w:rsidR="0094626B" w:rsidRPr="00D85FB2" w:rsidRDefault="0094626B" w:rsidP="00D85FB2">
      <w:pPr>
        <w:pStyle w:val="a3"/>
        <w:jc w:val="both"/>
        <w:rPr>
          <w:sz w:val="28"/>
          <w:szCs w:val="28"/>
        </w:rPr>
      </w:pPr>
    </w:p>
    <w:p w:rsidR="00686EEB" w:rsidRPr="00D85FB2" w:rsidRDefault="00D94A72" w:rsidP="00C95F95">
      <w:pPr>
        <w:pStyle w:val="a3"/>
        <w:ind w:left="-426" w:firstLine="568"/>
        <w:jc w:val="both"/>
        <w:rPr>
          <w:sz w:val="28"/>
          <w:szCs w:val="28"/>
        </w:rPr>
      </w:pPr>
      <w:r>
        <w:rPr>
          <w:sz w:val="28"/>
          <w:szCs w:val="28"/>
        </w:rPr>
        <w:t>1</w:t>
      </w:r>
      <w:r w:rsidR="009D1F11">
        <w:rPr>
          <w:sz w:val="28"/>
          <w:szCs w:val="28"/>
        </w:rPr>
        <w:t>. О</w:t>
      </w:r>
      <w:r w:rsidR="005A53CD">
        <w:rPr>
          <w:sz w:val="28"/>
          <w:szCs w:val="28"/>
        </w:rPr>
        <w:t>существляет</w:t>
      </w:r>
      <w:r w:rsidR="005A53CD" w:rsidRPr="005A53CD">
        <w:rPr>
          <w:sz w:val="28"/>
          <w:szCs w:val="28"/>
        </w:rPr>
        <w:t xml:space="preserve"> функции по проведению на территории Республики Ингушетия</w:t>
      </w:r>
      <w:r w:rsidR="005A53CD">
        <w:t xml:space="preserve"> </w:t>
      </w:r>
      <w:r w:rsidR="005A53CD" w:rsidRPr="005A53CD">
        <w:rPr>
          <w:sz w:val="28"/>
          <w:szCs w:val="28"/>
        </w:rPr>
        <w:t>государственное регулирование цен (тарифов)</w:t>
      </w:r>
      <w:r w:rsidR="005A53CD">
        <w:rPr>
          <w:sz w:val="28"/>
          <w:szCs w:val="28"/>
        </w:rPr>
        <w:t xml:space="preserve"> на товары (услуги) организаций</w:t>
      </w:r>
      <w:r w:rsidR="005A53CD" w:rsidRPr="005A53CD">
        <w:rPr>
          <w:sz w:val="28"/>
          <w:szCs w:val="28"/>
        </w:rPr>
        <w:t xml:space="preserve">; </w:t>
      </w:r>
      <w:r w:rsidR="00686EEB" w:rsidRPr="00D85FB2">
        <w:rPr>
          <w:sz w:val="28"/>
          <w:szCs w:val="28"/>
        </w:rPr>
        <w:t>контролирует деятельность гарантирующих поставщиков электрической энергии в части обеспечения надежного энергоснабжения населения Республики Ингушетия.</w:t>
      </w:r>
    </w:p>
    <w:p w:rsidR="009D1F11" w:rsidRPr="00C95F95" w:rsidRDefault="009D1F11" w:rsidP="009D1F11">
      <w:pPr>
        <w:pStyle w:val="a3"/>
        <w:numPr>
          <w:ilvl w:val="0"/>
          <w:numId w:val="4"/>
        </w:numPr>
        <w:ind w:left="426"/>
        <w:jc w:val="both"/>
        <w:rPr>
          <w:sz w:val="28"/>
          <w:szCs w:val="28"/>
        </w:rPr>
      </w:pPr>
      <w:bookmarkStart w:id="1" w:name="sub_15"/>
      <w:bookmarkEnd w:id="0"/>
      <w:r w:rsidRPr="009D1F11">
        <w:rPr>
          <w:sz w:val="28"/>
          <w:szCs w:val="28"/>
        </w:rPr>
        <w:t xml:space="preserve"> </w:t>
      </w:r>
      <w:r>
        <w:rPr>
          <w:sz w:val="28"/>
          <w:szCs w:val="28"/>
        </w:rPr>
        <w:t xml:space="preserve">Раздел </w:t>
      </w:r>
      <w:r>
        <w:rPr>
          <w:sz w:val="28"/>
          <w:szCs w:val="28"/>
          <w:lang w:val="en-US"/>
        </w:rPr>
        <w:t>II</w:t>
      </w:r>
      <w:r w:rsidRPr="009D1F11">
        <w:rPr>
          <w:sz w:val="28"/>
          <w:szCs w:val="28"/>
        </w:rPr>
        <w:t xml:space="preserve"> </w:t>
      </w:r>
      <w:r>
        <w:rPr>
          <w:sz w:val="28"/>
          <w:szCs w:val="28"/>
        </w:rPr>
        <w:t>часть 1</w:t>
      </w:r>
      <w:r w:rsidRPr="009D1F11">
        <w:rPr>
          <w:sz w:val="28"/>
          <w:szCs w:val="28"/>
        </w:rPr>
        <w:t>1</w:t>
      </w:r>
      <w:r>
        <w:rPr>
          <w:sz w:val="28"/>
          <w:szCs w:val="28"/>
        </w:rPr>
        <w:t xml:space="preserve"> дополнить пунктом 11.1</w:t>
      </w:r>
    </w:p>
    <w:p w:rsidR="00686EEB" w:rsidRPr="006B3FC5" w:rsidRDefault="00686EEB" w:rsidP="00C95F95">
      <w:pPr>
        <w:ind w:left="-426" w:firstLine="568"/>
        <w:jc w:val="both"/>
        <w:rPr>
          <w:sz w:val="28"/>
          <w:szCs w:val="28"/>
        </w:rPr>
      </w:pPr>
      <w:r w:rsidRPr="006B3FC5">
        <w:rPr>
          <w:sz w:val="28"/>
          <w:szCs w:val="28"/>
        </w:rPr>
        <w:t xml:space="preserve"> </w:t>
      </w:r>
      <w:proofErr w:type="spellStart"/>
      <w:r w:rsidR="00A44F57" w:rsidRPr="006B3FC5">
        <w:rPr>
          <w:sz w:val="28"/>
          <w:szCs w:val="28"/>
        </w:rPr>
        <w:t>Госжилинспекция</w:t>
      </w:r>
      <w:proofErr w:type="spellEnd"/>
      <w:r w:rsidR="00A44F57" w:rsidRPr="006B3FC5">
        <w:rPr>
          <w:sz w:val="28"/>
          <w:szCs w:val="28"/>
        </w:rPr>
        <w:t xml:space="preserve"> Ингушетии</w:t>
      </w:r>
      <w:r w:rsidR="00D85FB2" w:rsidRPr="006B3FC5">
        <w:rPr>
          <w:sz w:val="28"/>
          <w:szCs w:val="28"/>
        </w:rPr>
        <w:t xml:space="preserve"> </w:t>
      </w:r>
      <w:r w:rsidRPr="006B3FC5">
        <w:rPr>
          <w:sz w:val="28"/>
          <w:szCs w:val="28"/>
        </w:rPr>
        <w:t>устанавливает:</w:t>
      </w:r>
    </w:p>
    <w:bookmarkEnd w:id="1"/>
    <w:p w:rsidR="00686EEB" w:rsidRPr="00D85FB2" w:rsidRDefault="00D94A72" w:rsidP="00C95F95">
      <w:pPr>
        <w:pStyle w:val="a3"/>
        <w:ind w:left="-426" w:firstLine="568"/>
        <w:jc w:val="both"/>
        <w:rPr>
          <w:sz w:val="28"/>
          <w:szCs w:val="28"/>
        </w:rPr>
      </w:pPr>
      <w:r>
        <w:rPr>
          <w:sz w:val="28"/>
          <w:szCs w:val="28"/>
        </w:rPr>
        <w:t xml:space="preserve"> </w:t>
      </w:r>
      <w:r w:rsidR="00686EEB" w:rsidRPr="00D85FB2">
        <w:rPr>
          <w:sz w:val="28"/>
          <w:szCs w:val="28"/>
        </w:rPr>
        <w:t xml:space="preserve">- цены (тарифы) на электрическую энергию (мощность), поставляемую населению и приравненным к нему категориям потребителей, </w:t>
      </w:r>
      <w:proofErr w:type="gramStart"/>
      <w:r w:rsidR="00686EEB" w:rsidRPr="00D85FB2">
        <w:rPr>
          <w:sz w:val="28"/>
          <w:szCs w:val="28"/>
        </w:rPr>
        <w:t>в рамках</w:t>
      </w:r>
      <w:proofErr w:type="gramEnd"/>
      <w:r w:rsidR="00686EEB" w:rsidRPr="00D85FB2">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6B3FC5" w:rsidRDefault="006B3FC5" w:rsidP="006B3FC5">
      <w:pPr>
        <w:ind w:left="-284"/>
        <w:jc w:val="both"/>
        <w:rPr>
          <w:sz w:val="28"/>
          <w:szCs w:val="28"/>
        </w:rPr>
      </w:pPr>
      <w:r>
        <w:rPr>
          <w:sz w:val="28"/>
          <w:szCs w:val="28"/>
        </w:rPr>
        <w:t xml:space="preserve"> </w:t>
      </w:r>
      <w:r w:rsidR="00686EEB" w:rsidRPr="00D94A72">
        <w:rPr>
          <w:sz w:val="28"/>
          <w:szCs w:val="28"/>
        </w:rPr>
        <w:t xml:space="preserve">-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rsidR="00D94A72" w:rsidRPr="00D94A72">
        <w:rPr>
          <w:sz w:val="28"/>
          <w:szCs w:val="28"/>
        </w:rPr>
        <w:t>нему категориям потребителей,</w:t>
      </w:r>
      <w:r w:rsidR="00F5095D">
        <w:rPr>
          <w:sz w:val="28"/>
          <w:szCs w:val="28"/>
        </w:rPr>
        <w:t xml:space="preserve"> </w:t>
      </w:r>
      <w:proofErr w:type="gramStart"/>
      <w:r w:rsidR="00D94A72" w:rsidRPr="00D94A72">
        <w:rPr>
          <w:sz w:val="28"/>
          <w:szCs w:val="28"/>
        </w:rPr>
        <w:t xml:space="preserve">в </w:t>
      </w:r>
      <w:r w:rsidR="00686EEB" w:rsidRPr="00D94A72">
        <w:rPr>
          <w:sz w:val="28"/>
          <w:szCs w:val="28"/>
        </w:rPr>
        <w:t>рамках</w:t>
      </w:r>
      <w:proofErr w:type="gramEnd"/>
      <w:r w:rsidR="00686EEB" w:rsidRPr="00D94A72">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6B3FC5" w:rsidRDefault="006B3FC5" w:rsidP="006B3FC5">
      <w:pPr>
        <w:ind w:left="-284"/>
        <w:jc w:val="both"/>
        <w:rPr>
          <w:sz w:val="28"/>
          <w:szCs w:val="28"/>
        </w:rPr>
      </w:pPr>
      <w:r>
        <w:rPr>
          <w:sz w:val="28"/>
          <w:szCs w:val="28"/>
        </w:rPr>
        <w:t xml:space="preserve"> </w:t>
      </w:r>
      <w:r w:rsidR="00686EEB" w:rsidRPr="006B3FC5">
        <w:rPr>
          <w:sz w:val="28"/>
          <w:szCs w:val="28"/>
        </w:rPr>
        <w:t>-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w:t>
      </w:r>
      <w:r w:rsidR="00F5095D">
        <w:rPr>
          <w:sz w:val="28"/>
          <w:szCs w:val="28"/>
        </w:rPr>
        <w:t xml:space="preserve">иальным сетевым организациям, </w:t>
      </w:r>
      <w:proofErr w:type="gramStart"/>
      <w:r w:rsidR="00F5095D">
        <w:rPr>
          <w:sz w:val="28"/>
          <w:szCs w:val="28"/>
        </w:rPr>
        <w:t xml:space="preserve">в </w:t>
      </w:r>
      <w:r w:rsidR="00686EEB" w:rsidRPr="006B3FC5">
        <w:rPr>
          <w:sz w:val="28"/>
          <w:szCs w:val="28"/>
        </w:rPr>
        <w:t>рамках</w:t>
      </w:r>
      <w:proofErr w:type="gramEnd"/>
      <w:r w:rsidR="00686EEB" w:rsidRPr="006B3FC5">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6B3FC5" w:rsidRDefault="006B3FC5" w:rsidP="006B3FC5">
      <w:pPr>
        <w:ind w:left="-284"/>
        <w:jc w:val="both"/>
        <w:rPr>
          <w:sz w:val="28"/>
          <w:szCs w:val="28"/>
        </w:rPr>
      </w:pPr>
      <w:r>
        <w:rPr>
          <w:sz w:val="28"/>
          <w:szCs w:val="28"/>
        </w:rPr>
        <w:t xml:space="preserve"> </w:t>
      </w:r>
      <w:r w:rsidR="00686EEB" w:rsidRPr="006B3FC5">
        <w:rPr>
          <w:sz w:val="28"/>
          <w:szCs w:val="28"/>
        </w:rPr>
        <w:t>-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B3FC5" w:rsidRDefault="006B3FC5" w:rsidP="006B3FC5">
      <w:pPr>
        <w:ind w:left="-284"/>
        <w:jc w:val="both"/>
        <w:rPr>
          <w:sz w:val="28"/>
          <w:szCs w:val="28"/>
        </w:rPr>
      </w:pPr>
      <w:r>
        <w:rPr>
          <w:sz w:val="28"/>
          <w:szCs w:val="28"/>
        </w:rPr>
        <w:lastRenderedPageBreak/>
        <w:t xml:space="preserve"> </w:t>
      </w:r>
      <w:r w:rsidR="00686EEB" w:rsidRPr="006B3FC5">
        <w:rPr>
          <w:sz w:val="28"/>
          <w:szCs w:val="28"/>
        </w:rPr>
        <w:t>- цены (тарифы) на услуги по передаче электрической энергии в целях расчетов с потребителями услуг (кроме сетевых организаций), расположенными на территории Республики Ингушетия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РФ не предусмотрено иное;</w:t>
      </w:r>
    </w:p>
    <w:p w:rsidR="006B3FC5" w:rsidRDefault="00686EEB" w:rsidP="006B3FC5">
      <w:pPr>
        <w:ind w:left="-284"/>
        <w:jc w:val="both"/>
        <w:rPr>
          <w:sz w:val="28"/>
          <w:szCs w:val="28"/>
        </w:rPr>
      </w:pPr>
      <w:r w:rsidRPr="006B3FC5">
        <w:rPr>
          <w:sz w:val="28"/>
          <w:szCs w:val="28"/>
        </w:rPr>
        <w:t>- цены (тарифы) на услуги по передаче электрической энергии для сетевых организаций, обслуживающих преимущественно одного потребителя;</w:t>
      </w:r>
    </w:p>
    <w:p w:rsidR="006B3FC5" w:rsidRDefault="006B3FC5" w:rsidP="006B3FC5">
      <w:pPr>
        <w:ind w:left="-284"/>
        <w:jc w:val="both"/>
        <w:rPr>
          <w:sz w:val="28"/>
          <w:szCs w:val="28"/>
        </w:rPr>
      </w:pPr>
      <w:r>
        <w:rPr>
          <w:sz w:val="28"/>
          <w:szCs w:val="28"/>
        </w:rPr>
        <w:t xml:space="preserve"> </w:t>
      </w:r>
      <w:r w:rsidR="00686EEB" w:rsidRPr="006B3FC5">
        <w:rPr>
          <w:sz w:val="28"/>
          <w:szCs w:val="28"/>
        </w:rPr>
        <w:t>- сбытовые надбавки гарантирующих поставщиков электрической энергии;</w:t>
      </w:r>
    </w:p>
    <w:p w:rsidR="006B3FC5" w:rsidRDefault="006B3FC5" w:rsidP="006B3FC5">
      <w:pPr>
        <w:ind w:left="-284"/>
        <w:jc w:val="both"/>
        <w:rPr>
          <w:sz w:val="28"/>
          <w:szCs w:val="28"/>
        </w:rPr>
      </w:pPr>
      <w:r>
        <w:rPr>
          <w:sz w:val="28"/>
          <w:szCs w:val="28"/>
        </w:rPr>
        <w:t xml:space="preserve"> </w:t>
      </w:r>
      <w:r w:rsidR="00686EEB" w:rsidRPr="006B3FC5">
        <w:rPr>
          <w:sz w:val="28"/>
          <w:szCs w:val="28"/>
        </w:rPr>
        <w:t>- индивидуальные цены (тарифы) на услуги по передаче электрической энергии для взаиморасчетов между двумя сетевыми организациями за оказываемые друг другу услуги по передаче;</w:t>
      </w:r>
    </w:p>
    <w:p w:rsidR="006B3FC5" w:rsidRDefault="006B3FC5" w:rsidP="006B3FC5">
      <w:pPr>
        <w:ind w:left="-284"/>
        <w:jc w:val="both"/>
        <w:rPr>
          <w:sz w:val="28"/>
          <w:szCs w:val="28"/>
        </w:rPr>
      </w:pPr>
      <w:r>
        <w:rPr>
          <w:sz w:val="28"/>
          <w:szCs w:val="28"/>
        </w:rPr>
        <w:t xml:space="preserve"> </w:t>
      </w:r>
      <w:r w:rsidR="00686EEB" w:rsidRPr="006B3FC5">
        <w:rPr>
          <w:sz w:val="28"/>
          <w:szCs w:val="28"/>
        </w:rPr>
        <w:t xml:space="preserve">- тарифы (за исключением ценовых зон теплоснабжения)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w:t>
      </w:r>
      <w:proofErr w:type="gramStart"/>
      <w:r w:rsidR="00686EEB" w:rsidRPr="006B3FC5">
        <w:rPr>
          <w:sz w:val="28"/>
          <w:szCs w:val="28"/>
        </w:rPr>
        <w:t>в рамках</w:t>
      </w:r>
      <w:proofErr w:type="gramEnd"/>
      <w:r w:rsidR="00686EEB" w:rsidRPr="006B3FC5">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w:t>
      </w:r>
    </w:p>
    <w:p w:rsidR="00686EEB" w:rsidRPr="006B3FC5" w:rsidRDefault="006B3FC5" w:rsidP="006B3FC5">
      <w:pPr>
        <w:ind w:left="-284"/>
        <w:jc w:val="both"/>
        <w:rPr>
          <w:sz w:val="28"/>
          <w:szCs w:val="28"/>
        </w:rPr>
      </w:pPr>
      <w:r>
        <w:rPr>
          <w:sz w:val="28"/>
          <w:szCs w:val="28"/>
        </w:rPr>
        <w:t xml:space="preserve"> </w:t>
      </w:r>
      <w:r w:rsidR="00686EEB" w:rsidRPr="006B3FC5">
        <w:rPr>
          <w:sz w:val="28"/>
          <w:szCs w:val="28"/>
        </w:rPr>
        <w:t xml:space="preserve">- тарифы (за исключением ценовых зон теплоснабжения) на тепловую энергию (мощность), поставляемую теплоснабжающими организациями потребителям тепловой энергии (мощности), </w:t>
      </w:r>
      <w:proofErr w:type="gramStart"/>
      <w:r w:rsidR="00686EEB" w:rsidRPr="006B3FC5">
        <w:rPr>
          <w:sz w:val="28"/>
          <w:szCs w:val="28"/>
        </w:rPr>
        <w:t>в рамках</w:t>
      </w:r>
      <w:proofErr w:type="gramEnd"/>
      <w:r w:rsidR="00686EEB" w:rsidRPr="006B3FC5">
        <w:rPr>
          <w:sz w:val="28"/>
          <w:szCs w:val="28"/>
        </w:rPr>
        <w:t xml:space="preserve">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686EEB" w:rsidRPr="00D85FB2" w:rsidRDefault="00686EEB" w:rsidP="006B3FC5">
      <w:pPr>
        <w:pStyle w:val="a3"/>
        <w:ind w:left="-284"/>
        <w:jc w:val="both"/>
        <w:rPr>
          <w:sz w:val="28"/>
          <w:szCs w:val="28"/>
        </w:rPr>
      </w:pPr>
      <w:r w:rsidRPr="00D85FB2">
        <w:rPr>
          <w:sz w:val="28"/>
          <w:szCs w:val="28"/>
        </w:rPr>
        <w:t>- тарифы (за исключением ценовых зон теплоснабжения) на теплоноситель, поставляемый теплоснабжающими организациями потребителям тепловой энергии (мощности), другим теплоснабжающим организациям;</w:t>
      </w:r>
    </w:p>
    <w:p w:rsidR="00686EEB" w:rsidRPr="00D85FB2" w:rsidRDefault="00686EEB" w:rsidP="006B3FC5">
      <w:pPr>
        <w:pStyle w:val="a3"/>
        <w:ind w:left="-284"/>
        <w:jc w:val="both"/>
        <w:rPr>
          <w:sz w:val="28"/>
          <w:szCs w:val="28"/>
        </w:rPr>
      </w:pPr>
      <w:r w:rsidRPr="00D85FB2">
        <w:rPr>
          <w:sz w:val="28"/>
          <w:szCs w:val="28"/>
        </w:rPr>
        <w:t>- тарифы (за исключением ценовых зон теплоснабжения)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тарифы (за исключением ценовых зон теплоснабжения) на услуги по передаче тепловой энергии, теплоносителя;</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тарифы в сфере водоснабжения и водоотведения;</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тарифы на газ, реализуемый населению;</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плату за подключение (технологическое присоединение) к системе теплоснабжения;</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плату за услуги по поддержанию резервной тепловой мощности при отсутствии потребления тепловой энергии;</w:t>
      </w:r>
    </w:p>
    <w:p w:rsidR="00686EEB" w:rsidRPr="00D85FB2" w:rsidRDefault="006B3FC5" w:rsidP="006B3FC5">
      <w:pPr>
        <w:pStyle w:val="a3"/>
        <w:ind w:left="-284"/>
        <w:jc w:val="both"/>
        <w:rPr>
          <w:sz w:val="28"/>
          <w:szCs w:val="28"/>
        </w:rPr>
      </w:pPr>
      <w:r>
        <w:rPr>
          <w:sz w:val="28"/>
          <w:szCs w:val="28"/>
        </w:rPr>
        <w:lastRenderedPageBreak/>
        <w:t xml:space="preserve"> </w:t>
      </w:r>
      <w:r w:rsidR="00686EEB" w:rsidRPr="00D85FB2">
        <w:rPr>
          <w:sz w:val="28"/>
          <w:szCs w:val="28"/>
        </w:rPr>
        <w:t>- плату за подключение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устанавливаемую в индивидуальном порядке;</w:t>
      </w:r>
    </w:p>
    <w:p w:rsidR="00686EEB" w:rsidRPr="00D85FB2" w:rsidRDefault="00686EEB" w:rsidP="006B3FC5">
      <w:pPr>
        <w:pStyle w:val="a3"/>
        <w:ind w:left="-284"/>
        <w:jc w:val="both"/>
        <w:rPr>
          <w:sz w:val="28"/>
          <w:szCs w:val="28"/>
        </w:rPr>
      </w:pPr>
      <w:r w:rsidRPr="00D85FB2">
        <w:rPr>
          <w:sz w:val="28"/>
          <w:szCs w:val="28"/>
        </w:rPr>
        <w:t>- плату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норму доходности капитала, инвестированного до перехода к регулированию с применением метода доходности инвестированного капитала, в отношении территориальных сетевых организаций;</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предельные тарифы в области обращения с твердыми коммунальными отходами;</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xml:space="preserve">-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w:t>
      </w:r>
      <w:proofErr w:type="spellStart"/>
      <w:r w:rsidR="00686EEB" w:rsidRPr="00D85FB2">
        <w:rPr>
          <w:sz w:val="28"/>
          <w:szCs w:val="28"/>
        </w:rPr>
        <w:t>теплопотребляющие</w:t>
      </w:r>
      <w:proofErr w:type="spellEnd"/>
      <w:r w:rsidR="00686EEB" w:rsidRPr="00D85FB2">
        <w:rPr>
          <w:sz w:val="28"/>
          <w:szCs w:val="28"/>
        </w:rPr>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00686EEB" w:rsidRPr="00D85FB2">
        <w:rPr>
          <w:sz w:val="28"/>
          <w:szCs w:val="28"/>
        </w:rPr>
        <w:t>теплопотребляющие</w:t>
      </w:r>
      <w:proofErr w:type="spellEnd"/>
      <w:r w:rsidR="00686EEB" w:rsidRPr="00D85FB2">
        <w:rPr>
          <w:sz w:val="28"/>
          <w:szCs w:val="28"/>
        </w:rPr>
        <w:t xml:space="preserve"> установки иных потребителей;</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86EEB" w:rsidRPr="00D85FB2" w:rsidRDefault="006B3FC5" w:rsidP="006B3FC5">
      <w:pPr>
        <w:pStyle w:val="a3"/>
        <w:ind w:left="-284"/>
        <w:jc w:val="both"/>
        <w:rPr>
          <w:sz w:val="28"/>
          <w:szCs w:val="28"/>
        </w:rPr>
      </w:pPr>
      <w:r>
        <w:rPr>
          <w:sz w:val="28"/>
          <w:szCs w:val="28"/>
        </w:rPr>
        <w:t xml:space="preserve"> </w:t>
      </w:r>
      <w:r w:rsidR="00686EEB" w:rsidRPr="00D85FB2">
        <w:rPr>
          <w:sz w:val="28"/>
          <w:szCs w:val="28"/>
        </w:rPr>
        <w:t xml:space="preserve">- тарифы на товары, услуги в сфере теплоснабжения в случаях, указанных в </w:t>
      </w:r>
      <w:hyperlink r:id="rId7" w:history="1">
        <w:r w:rsidR="00686EEB" w:rsidRPr="00D85FB2">
          <w:rPr>
            <w:rStyle w:val="a4"/>
            <w:sz w:val="28"/>
            <w:szCs w:val="28"/>
          </w:rPr>
          <w:t>частях 12.1 - 12.4 статьи 10</w:t>
        </w:r>
      </w:hyperlink>
      <w:r w:rsidR="00686EEB" w:rsidRPr="00D85FB2">
        <w:rPr>
          <w:sz w:val="28"/>
          <w:szCs w:val="28"/>
        </w:rPr>
        <w:t xml:space="preserve"> Федерального закона от 27 июля 2010 г. N 190-ФЗ "О теплоснабжении" (далее - Федеральный закон "О теплоснабжении");</w:t>
      </w:r>
    </w:p>
    <w:p w:rsidR="00686EEB" w:rsidRDefault="00686EEB" w:rsidP="006B3FC5">
      <w:pPr>
        <w:pStyle w:val="a3"/>
        <w:ind w:left="-284"/>
        <w:jc w:val="both"/>
        <w:rPr>
          <w:sz w:val="28"/>
          <w:szCs w:val="28"/>
        </w:rPr>
      </w:pPr>
      <w:r w:rsidRPr="00D85FB2">
        <w:rPr>
          <w:sz w:val="28"/>
          <w:szCs w:val="28"/>
        </w:rPr>
        <w:t>- плату за подключение (технологическое присоединение) к системе теплоснабжения, в ценовых зонах теплоснабжения, применяемую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p w:rsidR="009D1F11" w:rsidRDefault="009D1F11" w:rsidP="006B3FC5">
      <w:pPr>
        <w:pStyle w:val="a3"/>
        <w:ind w:left="-284"/>
        <w:jc w:val="both"/>
        <w:rPr>
          <w:sz w:val="28"/>
          <w:szCs w:val="28"/>
        </w:rPr>
      </w:pPr>
    </w:p>
    <w:p w:rsidR="009D1F11" w:rsidRPr="00D85FB2" w:rsidRDefault="009D1F11" w:rsidP="006B3FC5">
      <w:pPr>
        <w:pStyle w:val="a3"/>
        <w:ind w:left="-284"/>
        <w:jc w:val="both"/>
        <w:rPr>
          <w:sz w:val="28"/>
          <w:szCs w:val="28"/>
        </w:rPr>
      </w:pPr>
    </w:p>
    <w:p w:rsidR="00C95F95" w:rsidRDefault="00C95F95" w:rsidP="00C95F95">
      <w:pPr>
        <w:ind w:right="-39"/>
        <w:jc w:val="both"/>
        <w:rPr>
          <w:sz w:val="28"/>
          <w:szCs w:val="28"/>
        </w:rPr>
      </w:pPr>
    </w:p>
    <w:p w:rsidR="00C95F95" w:rsidRPr="00C95F95" w:rsidRDefault="00C95F95" w:rsidP="009D1F11">
      <w:pPr>
        <w:pStyle w:val="a3"/>
        <w:numPr>
          <w:ilvl w:val="0"/>
          <w:numId w:val="4"/>
        </w:numPr>
        <w:ind w:left="-284" w:right="-39"/>
        <w:jc w:val="both"/>
        <w:rPr>
          <w:sz w:val="28"/>
          <w:szCs w:val="28"/>
        </w:rPr>
      </w:pPr>
      <w:r w:rsidRPr="00C95F95">
        <w:rPr>
          <w:sz w:val="28"/>
          <w:szCs w:val="28"/>
        </w:rPr>
        <w:lastRenderedPageBreak/>
        <w:t xml:space="preserve">Пункт 22 изложить в следующей редакции: </w:t>
      </w:r>
    </w:p>
    <w:p w:rsidR="00C95F95" w:rsidRDefault="00C95F95" w:rsidP="009D1F11">
      <w:pPr>
        <w:pStyle w:val="a3"/>
        <w:ind w:left="-284" w:right="-39"/>
        <w:jc w:val="both"/>
        <w:rPr>
          <w:sz w:val="28"/>
          <w:szCs w:val="28"/>
        </w:rPr>
      </w:pPr>
      <w:r>
        <w:rPr>
          <w:sz w:val="28"/>
          <w:szCs w:val="28"/>
        </w:rPr>
        <w:t>«Начальник Инспекции может иметь двух заместителей, назначаемых на должность и освобождаемых от должности Председателем Правительства Республики Ингушетия».</w:t>
      </w:r>
    </w:p>
    <w:p w:rsidR="00C95F95" w:rsidRDefault="00C95F95" w:rsidP="009D1F11">
      <w:pPr>
        <w:pStyle w:val="a3"/>
        <w:ind w:left="-284" w:right="-39" w:firstLine="426"/>
        <w:jc w:val="both"/>
        <w:rPr>
          <w:sz w:val="28"/>
          <w:szCs w:val="28"/>
        </w:rPr>
      </w:pPr>
    </w:p>
    <w:p w:rsidR="00C95F95" w:rsidRPr="00C95F95" w:rsidRDefault="00C95F95" w:rsidP="009D1F11">
      <w:pPr>
        <w:pStyle w:val="a3"/>
        <w:numPr>
          <w:ilvl w:val="0"/>
          <w:numId w:val="4"/>
        </w:numPr>
        <w:ind w:left="-284" w:right="-39"/>
        <w:jc w:val="both"/>
        <w:rPr>
          <w:sz w:val="28"/>
          <w:szCs w:val="28"/>
        </w:rPr>
      </w:pPr>
      <w:r w:rsidRPr="00C95F95">
        <w:rPr>
          <w:sz w:val="28"/>
          <w:szCs w:val="28"/>
        </w:rPr>
        <w:t xml:space="preserve">Пункт 23 изложить в следующей редакции: </w:t>
      </w:r>
    </w:p>
    <w:p w:rsidR="00C95F95" w:rsidRDefault="00C95F95" w:rsidP="009D1F11">
      <w:pPr>
        <w:pStyle w:val="a3"/>
        <w:ind w:left="-284" w:right="-39"/>
        <w:jc w:val="both"/>
        <w:rPr>
          <w:sz w:val="28"/>
          <w:szCs w:val="28"/>
        </w:rPr>
      </w:pPr>
      <w:r>
        <w:rPr>
          <w:sz w:val="28"/>
          <w:szCs w:val="28"/>
        </w:rPr>
        <w:t>«В отсутствие начальника Инспекции его обязанности исполняют его заместители, которым предоставляется право подписывать финансовые и другие распорядительные документы, в том числе доверенности, по вопросам деятельности Инспекции».</w:t>
      </w:r>
    </w:p>
    <w:p w:rsidR="00C95F95" w:rsidRPr="00FF730E" w:rsidRDefault="00C95F95" w:rsidP="009D1F11">
      <w:pPr>
        <w:pStyle w:val="a3"/>
        <w:ind w:left="-284" w:right="-39" w:firstLine="426"/>
        <w:jc w:val="both"/>
        <w:rPr>
          <w:sz w:val="28"/>
          <w:szCs w:val="28"/>
        </w:rPr>
      </w:pPr>
    </w:p>
    <w:p w:rsidR="00C95F95" w:rsidRPr="00C95F95" w:rsidRDefault="00C95F95" w:rsidP="009D1F11">
      <w:pPr>
        <w:pStyle w:val="a3"/>
        <w:numPr>
          <w:ilvl w:val="0"/>
          <w:numId w:val="4"/>
        </w:numPr>
        <w:ind w:left="-284" w:right="-39"/>
        <w:jc w:val="both"/>
        <w:rPr>
          <w:sz w:val="28"/>
          <w:szCs w:val="28"/>
        </w:rPr>
      </w:pPr>
      <w:r w:rsidRPr="00C95F95">
        <w:rPr>
          <w:sz w:val="28"/>
          <w:szCs w:val="28"/>
        </w:rPr>
        <w:t xml:space="preserve">Пункт 24 подпункт 4 изложить в следующей редакции: </w:t>
      </w:r>
    </w:p>
    <w:p w:rsidR="00C95F95" w:rsidRDefault="00C95F95" w:rsidP="009D1F11">
      <w:pPr>
        <w:pStyle w:val="a3"/>
        <w:ind w:left="-284" w:right="-39"/>
        <w:jc w:val="both"/>
        <w:rPr>
          <w:sz w:val="28"/>
          <w:szCs w:val="28"/>
        </w:rPr>
      </w:pPr>
      <w:r>
        <w:rPr>
          <w:sz w:val="28"/>
          <w:szCs w:val="28"/>
        </w:rPr>
        <w:t>«Назначает в установленном порядке на должность и освобождает от должности работников Инспекции, за исключением заместителей начальника Инспекции».</w:t>
      </w:r>
    </w:p>
    <w:p w:rsidR="00E931A9" w:rsidRPr="00D85FB2" w:rsidRDefault="00E931A9" w:rsidP="009D1F11">
      <w:pPr>
        <w:ind w:left="-284" w:right="-39" w:firstLine="426"/>
        <w:jc w:val="both"/>
        <w:rPr>
          <w:sz w:val="28"/>
          <w:szCs w:val="28"/>
        </w:rPr>
      </w:pPr>
    </w:p>
    <w:p w:rsidR="00A44F57" w:rsidRDefault="00A44F57" w:rsidP="009D1F11">
      <w:pPr>
        <w:ind w:left="-284" w:right="-39"/>
        <w:rPr>
          <w:sz w:val="28"/>
          <w:szCs w:val="28"/>
        </w:rPr>
      </w:pPr>
    </w:p>
    <w:p w:rsidR="00A44F57" w:rsidRDefault="00A44F57" w:rsidP="00D85FB2">
      <w:pPr>
        <w:ind w:right="-39"/>
        <w:rPr>
          <w:sz w:val="28"/>
          <w:szCs w:val="28"/>
        </w:rPr>
      </w:pPr>
    </w:p>
    <w:p w:rsidR="00A44F57" w:rsidRDefault="00A44F57" w:rsidP="00D85FB2">
      <w:pPr>
        <w:ind w:right="-39"/>
        <w:rPr>
          <w:sz w:val="28"/>
          <w:szCs w:val="28"/>
        </w:rPr>
      </w:pPr>
    </w:p>
    <w:p w:rsidR="00A44F57" w:rsidRDefault="00A44F57" w:rsidP="00D85FB2">
      <w:pPr>
        <w:ind w:right="-39"/>
        <w:rPr>
          <w:sz w:val="28"/>
          <w:szCs w:val="28"/>
        </w:rPr>
      </w:pPr>
    </w:p>
    <w:p w:rsidR="00171532" w:rsidRDefault="00A44F57" w:rsidP="00D85FB2">
      <w:pPr>
        <w:ind w:right="-39"/>
        <w:rPr>
          <w:b/>
          <w:sz w:val="28"/>
          <w:szCs w:val="28"/>
        </w:rPr>
      </w:pPr>
      <w:r>
        <w:rPr>
          <w:sz w:val="28"/>
          <w:szCs w:val="28"/>
        </w:rPr>
        <w:t xml:space="preserve">                                            </w:t>
      </w: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171532" w:rsidRDefault="00171532" w:rsidP="00D85FB2">
      <w:pPr>
        <w:ind w:right="-39"/>
        <w:rPr>
          <w:b/>
          <w:sz w:val="28"/>
          <w:szCs w:val="28"/>
        </w:rPr>
      </w:pPr>
    </w:p>
    <w:p w:rsidR="00F66858" w:rsidRDefault="00171532" w:rsidP="00D85FB2">
      <w:pPr>
        <w:ind w:right="-39"/>
        <w:rPr>
          <w:b/>
          <w:sz w:val="28"/>
          <w:szCs w:val="28"/>
        </w:rPr>
      </w:pPr>
      <w:r>
        <w:rPr>
          <w:b/>
          <w:sz w:val="28"/>
          <w:szCs w:val="28"/>
        </w:rPr>
        <w:t xml:space="preserve">                                        </w:t>
      </w:r>
    </w:p>
    <w:p w:rsidR="00F66858" w:rsidRDefault="00F66858" w:rsidP="00D85FB2">
      <w:pPr>
        <w:ind w:right="-39"/>
        <w:rPr>
          <w:b/>
          <w:sz w:val="28"/>
          <w:szCs w:val="28"/>
        </w:rPr>
      </w:pPr>
    </w:p>
    <w:p w:rsidR="00A61BB0" w:rsidRDefault="00F66858" w:rsidP="00D85FB2">
      <w:pPr>
        <w:ind w:right="-39"/>
        <w:rPr>
          <w:b/>
          <w:sz w:val="28"/>
          <w:szCs w:val="28"/>
        </w:rPr>
      </w:pPr>
      <w:r>
        <w:rPr>
          <w:b/>
          <w:sz w:val="28"/>
          <w:szCs w:val="28"/>
        </w:rPr>
        <w:t xml:space="preserve">                                          </w:t>
      </w:r>
    </w:p>
    <w:p w:rsidR="00A61BB0" w:rsidRDefault="00A61BB0" w:rsidP="00D85FB2">
      <w:pPr>
        <w:ind w:right="-39"/>
        <w:rPr>
          <w:b/>
          <w:sz w:val="28"/>
          <w:szCs w:val="28"/>
        </w:rPr>
      </w:pPr>
    </w:p>
    <w:p w:rsidR="006B3FC5" w:rsidRDefault="00A61BB0" w:rsidP="00D85FB2">
      <w:pPr>
        <w:ind w:right="-39"/>
        <w:rPr>
          <w:b/>
          <w:sz w:val="28"/>
          <w:szCs w:val="28"/>
        </w:rPr>
      </w:pPr>
      <w:r>
        <w:rPr>
          <w:b/>
          <w:sz w:val="28"/>
          <w:szCs w:val="28"/>
        </w:rPr>
        <w:t xml:space="preserve">                                        </w:t>
      </w: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p>
    <w:p w:rsidR="006B3FC5" w:rsidRDefault="006B3FC5" w:rsidP="00D85FB2">
      <w:pPr>
        <w:ind w:right="-39"/>
        <w:rPr>
          <w:b/>
          <w:sz w:val="28"/>
          <w:szCs w:val="28"/>
        </w:rPr>
      </w:pPr>
      <w:r>
        <w:rPr>
          <w:b/>
          <w:sz w:val="28"/>
          <w:szCs w:val="28"/>
        </w:rPr>
        <w:t xml:space="preserve">                                       </w:t>
      </w:r>
      <w:r w:rsidR="00F66858">
        <w:rPr>
          <w:b/>
          <w:sz w:val="28"/>
          <w:szCs w:val="28"/>
        </w:rPr>
        <w:t xml:space="preserve"> </w:t>
      </w:r>
    </w:p>
    <w:p w:rsidR="006B3FC5" w:rsidRDefault="006B3FC5" w:rsidP="00D85FB2">
      <w:pPr>
        <w:ind w:right="-39"/>
        <w:rPr>
          <w:b/>
          <w:sz w:val="28"/>
          <w:szCs w:val="28"/>
        </w:rPr>
      </w:pPr>
    </w:p>
    <w:p w:rsidR="00C95F95" w:rsidRDefault="006B3FC5" w:rsidP="00D85FB2">
      <w:pPr>
        <w:ind w:right="-39"/>
        <w:rPr>
          <w:b/>
          <w:sz w:val="28"/>
          <w:szCs w:val="28"/>
        </w:rPr>
      </w:pPr>
      <w:r>
        <w:rPr>
          <w:b/>
          <w:sz w:val="28"/>
          <w:szCs w:val="28"/>
        </w:rPr>
        <w:t xml:space="preserve">                                      </w:t>
      </w:r>
    </w:p>
    <w:p w:rsidR="00C95F95" w:rsidRDefault="00C95F95" w:rsidP="00D85FB2">
      <w:pPr>
        <w:ind w:right="-39"/>
        <w:rPr>
          <w:b/>
          <w:sz w:val="28"/>
          <w:szCs w:val="28"/>
        </w:rPr>
      </w:pPr>
    </w:p>
    <w:p w:rsidR="00E931A9" w:rsidRDefault="00C95F95" w:rsidP="00D85FB2">
      <w:pPr>
        <w:ind w:right="-39"/>
        <w:rPr>
          <w:b/>
          <w:sz w:val="28"/>
          <w:szCs w:val="28"/>
        </w:rPr>
      </w:pPr>
      <w:r w:rsidRPr="009D1F11">
        <w:rPr>
          <w:b/>
          <w:sz w:val="28"/>
          <w:szCs w:val="28"/>
        </w:rPr>
        <w:lastRenderedPageBreak/>
        <w:t xml:space="preserve">                                       </w:t>
      </w:r>
      <w:r w:rsidR="006B3FC5">
        <w:rPr>
          <w:b/>
          <w:sz w:val="28"/>
          <w:szCs w:val="28"/>
        </w:rPr>
        <w:t xml:space="preserve"> </w:t>
      </w:r>
      <w:r w:rsidR="00E931A9">
        <w:rPr>
          <w:b/>
          <w:sz w:val="28"/>
          <w:szCs w:val="28"/>
        </w:rPr>
        <w:t>Пояснительная записка</w:t>
      </w:r>
    </w:p>
    <w:p w:rsidR="00E931A9" w:rsidRDefault="00E931A9" w:rsidP="00933AAA">
      <w:pPr>
        <w:ind w:right="-39"/>
        <w:jc w:val="center"/>
        <w:rPr>
          <w:b/>
          <w:sz w:val="28"/>
          <w:szCs w:val="28"/>
        </w:rPr>
      </w:pPr>
      <w:r>
        <w:rPr>
          <w:b/>
          <w:sz w:val="28"/>
          <w:szCs w:val="28"/>
        </w:rPr>
        <w:t>к проекту постановления Правительства Республики Ингушетия</w:t>
      </w:r>
    </w:p>
    <w:p w:rsidR="00DE5A26" w:rsidRPr="00DE5A26" w:rsidRDefault="00E931A9" w:rsidP="00DE5A26">
      <w:pPr>
        <w:ind w:right="-39"/>
        <w:jc w:val="center"/>
        <w:rPr>
          <w:b/>
          <w:sz w:val="28"/>
          <w:szCs w:val="28"/>
        </w:rPr>
      </w:pPr>
      <w:r w:rsidRPr="00DE5A26">
        <w:rPr>
          <w:b/>
          <w:sz w:val="28"/>
          <w:szCs w:val="28"/>
        </w:rPr>
        <w:t>«</w:t>
      </w:r>
      <w:r w:rsidR="00DE5A26" w:rsidRPr="00DE5A26">
        <w:rPr>
          <w:b/>
          <w:sz w:val="28"/>
          <w:szCs w:val="28"/>
        </w:rPr>
        <w:t>О внесении изменений в положение о Государственной жилищной инспекции Республики Ингушетия,</w:t>
      </w:r>
      <w:r w:rsidR="00DE5A26" w:rsidRPr="00DE5A26">
        <w:rPr>
          <w:rFonts w:hint="eastAsia"/>
          <w:b/>
          <w:sz w:val="28"/>
          <w:szCs w:val="28"/>
        </w:rPr>
        <w:t xml:space="preserve"> </w:t>
      </w:r>
      <w:r w:rsidR="00DE5A26" w:rsidRPr="00DE5A26">
        <w:rPr>
          <w:b/>
          <w:sz w:val="28"/>
          <w:szCs w:val="28"/>
        </w:rPr>
        <w:t>утвержденное постановлением Правительства Республики Ингушетия от 1 марта 2021 г. №25»</w:t>
      </w:r>
    </w:p>
    <w:p w:rsidR="00E931A9" w:rsidRDefault="00E931A9" w:rsidP="00DE5A26">
      <w:pPr>
        <w:ind w:right="-39"/>
        <w:jc w:val="center"/>
        <w:rPr>
          <w:b/>
          <w:sz w:val="28"/>
          <w:szCs w:val="28"/>
        </w:rPr>
      </w:pPr>
    </w:p>
    <w:p w:rsidR="00DE5A26" w:rsidRPr="00B00558" w:rsidRDefault="00E931A9" w:rsidP="00B00558">
      <w:pPr>
        <w:ind w:firstLine="708"/>
        <w:jc w:val="both"/>
        <w:rPr>
          <w:sz w:val="28"/>
          <w:szCs w:val="28"/>
          <w:shd w:val="clear" w:color="auto" w:fill="FFFFFF"/>
        </w:rPr>
      </w:pPr>
      <w:r w:rsidRPr="008451CE">
        <w:rPr>
          <w:sz w:val="28"/>
          <w:szCs w:val="28"/>
        </w:rPr>
        <w:t>Настоящий проект постановления Правительства Республики Ингушетия</w:t>
      </w:r>
      <w:r>
        <w:rPr>
          <w:sz w:val="28"/>
          <w:szCs w:val="28"/>
        </w:rPr>
        <w:t xml:space="preserve"> </w:t>
      </w:r>
      <w:r w:rsidRPr="00162072">
        <w:rPr>
          <w:sz w:val="28"/>
          <w:szCs w:val="28"/>
        </w:rPr>
        <w:t>«</w:t>
      </w:r>
      <w:r w:rsidR="00DE5A26" w:rsidRPr="000F6E78">
        <w:rPr>
          <w:sz w:val="28"/>
          <w:szCs w:val="28"/>
        </w:rPr>
        <w:t>О внесении изменений в положение о Государственной жилищной инспекции Республики Ингушетия</w:t>
      </w:r>
      <w:r w:rsidR="00DE5A26">
        <w:rPr>
          <w:b/>
          <w:sz w:val="28"/>
          <w:szCs w:val="28"/>
        </w:rPr>
        <w:t>,</w:t>
      </w:r>
      <w:r w:rsidR="00DE5A26" w:rsidRPr="000F6E78">
        <w:rPr>
          <w:rFonts w:hint="eastAsia"/>
          <w:sz w:val="28"/>
          <w:szCs w:val="28"/>
        </w:rPr>
        <w:t xml:space="preserve"> </w:t>
      </w:r>
      <w:r w:rsidR="00DE5A26" w:rsidRPr="000F6E78">
        <w:rPr>
          <w:sz w:val="28"/>
          <w:szCs w:val="28"/>
        </w:rPr>
        <w:t>утвержденное постановлением Правительства Республики Ингушетия от 1 марта 2021 г</w:t>
      </w:r>
      <w:r w:rsidR="00DE5A26">
        <w:rPr>
          <w:sz w:val="28"/>
          <w:szCs w:val="28"/>
        </w:rPr>
        <w:t>. №25</w:t>
      </w:r>
      <w:r w:rsidR="00DE5A26">
        <w:rPr>
          <w:b/>
          <w:sz w:val="28"/>
          <w:szCs w:val="28"/>
        </w:rPr>
        <w:t>»</w:t>
      </w:r>
      <w:r w:rsidR="00B00558">
        <w:rPr>
          <w:b/>
          <w:sz w:val="28"/>
          <w:szCs w:val="28"/>
        </w:rPr>
        <w:t xml:space="preserve"> </w:t>
      </w:r>
      <w:r>
        <w:rPr>
          <w:sz w:val="28"/>
          <w:szCs w:val="28"/>
        </w:rPr>
        <w:t xml:space="preserve">разработан </w:t>
      </w:r>
      <w:proofErr w:type="spellStart"/>
      <w:r>
        <w:rPr>
          <w:sz w:val="28"/>
          <w:szCs w:val="28"/>
        </w:rPr>
        <w:t>Госжилинспекцией</w:t>
      </w:r>
      <w:proofErr w:type="spellEnd"/>
      <w:r>
        <w:rPr>
          <w:sz w:val="28"/>
          <w:szCs w:val="28"/>
        </w:rPr>
        <w:t xml:space="preserve"> Ингушетии </w:t>
      </w:r>
      <w:r w:rsidR="00B00558">
        <w:rPr>
          <w:sz w:val="28"/>
          <w:szCs w:val="28"/>
        </w:rPr>
        <w:t>В соответствии с Поручением Главы Республики Ингушетия от 25.01.2022 № Пр-1 «О внесении соответствующих изменений в акты по передаче полномочий»</w:t>
      </w:r>
      <w:r w:rsidR="00B00558" w:rsidRPr="00D46D6B">
        <w:rPr>
          <w:sz w:val="28"/>
          <w:szCs w:val="28"/>
        </w:rPr>
        <w:t>,</w:t>
      </w:r>
      <w:r w:rsidR="00B00558">
        <w:rPr>
          <w:sz w:val="28"/>
          <w:szCs w:val="28"/>
        </w:rPr>
        <w:t xml:space="preserve"> Распоряжением Правительства Республики Ингушетия от 16.02.2022г. №75-р «Об увеличении</w:t>
      </w:r>
      <w:r w:rsidR="00B00558" w:rsidRPr="00CA0F03">
        <w:rPr>
          <w:sz w:val="28"/>
          <w:szCs w:val="28"/>
        </w:rPr>
        <w:t xml:space="preserve"> количество </w:t>
      </w:r>
      <w:r w:rsidR="00B00558" w:rsidRPr="00CA0F03">
        <w:rPr>
          <w:sz w:val="28"/>
          <w:szCs w:val="28"/>
          <w:shd w:val="clear" w:color="auto" w:fill="FFFFFF"/>
        </w:rPr>
        <w:t>заместителей</w:t>
      </w:r>
      <w:r w:rsidR="00B00558" w:rsidRPr="00CA0F03">
        <w:rPr>
          <w:sz w:val="28"/>
          <w:szCs w:val="28"/>
        </w:rPr>
        <w:t xml:space="preserve"> начальника Государственной жилищной инспекции Республики Ингушетия</w:t>
      </w:r>
      <w:r w:rsidR="00B00558" w:rsidRPr="00CA0F03">
        <w:rPr>
          <w:b/>
          <w:sz w:val="24"/>
          <w:szCs w:val="24"/>
        </w:rPr>
        <w:t xml:space="preserve">  </w:t>
      </w:r>
      <w:r w:rsidR="00B00558" w:rsidRPr="00CA0F03">
        <w:rPr>
          <w:sz w:val="28"/>
          <w:szCs w:val="28"/>
          <w:shd w:val="clear" w:color="auto" w:fill="FFFFFF"/>
        </w:rPr>
        <w:t>до двух единиц</w:t>
      </w:r>
      <w:r w:rsidR="00B00558">
        <w:rPr>
          <w:sz w:val="28"/>
          <w:szCs w:val="28"/>
          <w:shd w:val="clear" w:color="auto" w:fill="FFFFFF"/>
        </w:rPr>
        <w:t>»</w:t>
      </w:r>
      <w:r w:rsidR="00B00558">
        <w:rPr>
          <w:sz w:val="28"/>
          <w:szCs w:val="28"/>
        </w:rPr>
        <w:t xml:space="preserve">, </w:t>
      </w:r>
      <w:r w:rsidR="007831D9">
        <w:rPr>
          <w:sz w:val="28"/>
          <w:szCs w:val="28"/>
        </w:rPr>
        <w:t xml:space="preserve">для проведения в установленном порядке организационно-штатные мероприятия </w:t>
      </w:r>
      <w:r w:rsidR="00DE5A26">
        <w:rPr>
          <w:sz w:val="28"/>
          <w:szCs w:val="28"/>
        </w:rPr>
        <w:t>по передачи полномочий в сфере регулирования тарифов из Министерства промышленности и цифрового развития Республики Ингушети</w:t>
      </w:r>
      <w:r w:rsidR="007831D9">
        <w:rPr>
          <w:sz w:val="28"/>
          <w:szCs w:val="28"/>
        </w:rPr>
        <w:t>я в Государственную жилищную ин</w:t>
      </w:r>
      <w:r w:rsidR="00DE5A26">
        <w:rPr>
          <w:sz w:val="28"/>
          <w:szCs w:val="28"/>
        </w:rPr>
        <w:t xml:space="preserve">спекцию </w:t>
      </w:r>
      <w:r w:rsidR="007831D9">
        <w:rPr>
          <w:sz w:val="28"/>
          <w:szCs w:val="28"/>
        </w:rPr>
        <w:t>Республики Ингушетия.</w:t>
      </w:r>
    </w:p>
    <w:p w:rsidR="00E931A9" w:rsidRDefault="00E931A9" w:rsidP="00E931A9">
      <w:pPr>
        <w:ind w:right="-39" w:firstLine="708"/>
        <w:jc w:val="both"/>
        <w:rPr>
          <w:sz w:val="28"/>
          <w:szCs w:val="28"/>
        </w:rPr>
      </w:pPr>
      <w:r>
        <w:rPr>
          <w:sz w:val="28"/>
          <w:szCs w:val="28"/>
        </w:rPr>
        <w:t>Принятие данного проекта обеспечит исполнение требований жилищного законодательства и обеспечит своевременное принятие мер для исполнения жилищного законодательства</w:t>
      </w:r>
      <w:r w:rsidR="007831D9">
        <w:rPr>
          <w:sz w:val="28"/>
          <w:szCs w:val="28"/>
        </w:rPr>
        <w:t>,</w:t>
      </w:r>
      <w:r w:rsidR="007831D9" w:rsidRPr="007831D9">
        <w:rPr>
          <w:sz w:val="28"/>
          <w:szCs w:val="28"/>
        </w:rPr>
        <w:t xml:space="preserve"> </w:t>
      </w:r>
      <w:r w:rsidR="00BE5E9F">
        <w:rPr>
          <w:sz w:val="28"/>
          <w:szCs w:val="28"/>
        </w:rPr>
        <w:t xml:space="preserve">а также </w:t>
      </w:r>
      <w:r w:rsidR="007831D9">
        <w:rPr>
          <w:sz w:val="28"/>
          <w:szCs w:val="28"/>
        </w:rPr>
        <w:t>регулирова</w:t>
      </w:r>
      <w:r w:rsidR="00BE5E9F">
        <w:rPr>
          <w:sz w:val="28"/>
          <w:szCs w:val="28"/>
        </w:rPr>
        <w:t>ния тарифов всем руководящим</w:t>
      </w:r>
      <w:r w:rsidR="007831D9">
        <w:rPr>
          <w:sz w:val="28"/>
          <w:szCs w:val="28"/>
        </w:rPr>
        <w:t xml:space="preserve"> составом</w:t>
      </w:r>
      <w:r>
        <w:rPr>
          <w:sz w:val="28"/>
          <w:szCs w:val="28"/>
        </w:rPr>
        <w:t xml:space="preserve">, а также приведет нормативно-правовую базу </w:t>
      </w:r>
      <w:r w:rsidRPr="008451CE">
        <w:rPr>
          <w:sz w:val="28"/>
          <w:szCs w:val="28"/>
        </w:rPr>
        <w:t>Республики Ингушетия</w:t>
      </w:r>
      <w:r>
        <w:rPr>
          <w:sz w:val="28"/>
          <w:szCs w:val="28"/>
        </w:rPr>
        <w:t xml:space="preserve"> в соответствии с действующим законодательством.</w:t>
      </w:r>
    </w:p>
    <w:p w:rsidR="00E931A9" w:rsidRDefault="00E931A9" w:rsidP="00E931A9">
      <w:pPr>
        <w:ind w:right="-39" w:firstLine="708"/>
        <w:jc w:val="both"/>
        <w:rPr>
          <w:sz w:val="28"/>
          <w:szCs w:val="28"/>
        </w:rPr>
      </w:pPr>
      <w:r>
        <w:rPr>
          <w:sz w:val="28"/>
          <w:szCs w:val="28"/>
        </w:rPr>
        <w:t xml:space="preserve">Вместе с тем, принятие проекта не потребует выделения дополнительных средств из бюджета </w:t>
      </w:r>
      <w:r w:rsidRPr="008451CE">
        <w:rPr>
          <w:sz w:val="28"/>
          <w:szCs w:val="28"/>
        </w:rPr>
        <w:t>Республики Ингушетия</w:t>
      </w:r>
      <w:r>
        <w:rPr>
          <w:sz w:val="28"/>
          <w:szCs w:val="28"/>
        </w:rPr>
        <w:t>.</w:t>
      </w:r>
    </w:p>
    <w:p w:rsidR="00E931A9" w:rsidRDefault="00E931A9" w:rsidP="00E931A9">
      <w:pPr>
        <w:ind w:right="-39" w:firstLine="708"/>
        <w:jc w:val="both"/>
        <w:rPr>
          <w:sz w:val="28"/>
          <w:szCs w:val="28"/>
        </w:rPr>
      </w:pPr>
      <w:r>
        <w:rPr>
          <w:sz w:val="28"/>
          <w:szCs w:val="28"/>
        </w:rPr>
        <w:t xml:space="preserve">Данный проект </w:t>
      </w:r>
      <w:r w:rsidRPr="008451CE">
        <w:rPr>
          <w:sz w:val="28"/>
          <w:szCs w:val="28"/>
        </w:rPr>
        <w:t>постановления Правительства Республики Ингушетия</w:t>
      </w:r>
      <w:r>
        <w:rPr>
          <w:sz w:val="28"/>
          <w:szCs w:val="28"/>
        </w:rPr>
        <w:t xml:space="preserve"> размещен в сети Интернет на официальном сайте</w:t>
      </w:r>
      <w:r w:rsidRPr="007F55E6">
        <w:rPr>
          <w:sz w:val="28"/>
          <w:szCs w:val="28"/>
        </w:rPr>
        <w:t xml:space="preserve"> </w:t>
      </w:r>
      <w:proofErr w:type="spellStart"/>
      <w:r>
        <w:rPr>
          <w:sz w:val="28"/>
          <w:szCs w:val="28"/>
        </w:rPr>
        <w:t>Госжилинспекции</w:t>
      </w:r>
      <w:proofErr w:type="spellEnd"/>
      <w:r>
        <w:rPr>
          <w:sz w:val="28"/>
          <w:szCs w:val="28"/>
        </w:rPr>
        <w:t xml:space="preserve"> Ингушетии по адресу: </w:t>
      </w:r>
      <w:proofErr w:type="spellStart"/>
      <w:r>
        <w:rPr>
          <w:sz w:val="28"/>
          <w:szCs w:val="28"/>
          <w:lang w:val="en-US"/>
        </w:rPr>
        <w:t>gzi</w:t>
      </w:r>
      <w:proofErr w:type="spellEnd"/>
      <w:r w:rsidRPr="007F55E6">
        <w:rPr>
          <w:sz w:val="28"/>
          <w:szCs w:val="28"/>
        </w:rPr>
        <w:t>-</w:t>
      </w:r>
      <w:proofErr w:type="spellStart"/>
      <w:r>
        <w:rPr>
          <w:sz w:val="28"/>
          <w:szCs w:val="28"/>
          <w:lang w:val="en-US"/>
        </w:rPr>
        <w:t>ing</w:t>
      </w:r>
      <w:proofErr w:type="spellEnd"/>
      <w:r w:rsidRPr="007F55E6">
        <w:rPr>
          <w:sz w:val="28"/>
          <w:szCs w:val="28"/>
        </w:rPr>
        <w:t>.</w:t>
      </w:r>
      <w:proofErr w:type="spellStart"/>
      <w:r>
        <w:rPr>
          <w:sz w:val="28"/>
          <w:szCs w:val="28"/>
          <w:lang w:val="en-US"/>
        </w:rPr>
        <w:t>ru</w:t>
      </w:r>
      <w:proofErr w:type="spellEnd"/>
      <w:r w:rsidRPr="007F55E6">
        <w:rPr>
          <w:sz w:val="28"/>
          <w:szCs w:val="28"/>
        </w:rPr>
        <w:t>/</w:t>
      </w:r>
      <w:r>
        <w:rPr>
          <w:sz w:val="28"/>
          <w:szCs w:val="28"/>
        </w:rPr>
        <w:t xml:space="preserve"> для проведения независимой антикоррупционной экспертизы.</w:t>
      </w: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jc w:val="both"/>
        <w:rPr>
          <w:sz w:val="28"/>
          <w:szCs w:val="28"/>
        </w:rPr>
      </w:pPr>
      <w:proofErr w:type="spellStart"/>
      <w:r>
        <w:rPr>
          <w:sz w:val="28"/>
          <w:szCs w:val="28"/>
        </w:rPr>
        <w:t>И.о</w:t>
      </w:r>
      <w:proofErr w:type="spellEnd"/>
      <w:r>
        <w:rPr>
          <w:sz w:val="28"/>
          <w:szCs w:val="28"/>
        </w:rPr>
        <w:t>. начальника</w:t>
      </w:r>
    </w:p>
    <w:p w:rsidR="00E931A9" w:rsidRPr="008451CE" w:rsidRDefault="00E931A9" w:rsidP="00E931A9">
      <w:pPr>
        <w:ind w:right="-39"/>
        <w:jc w:val="both"/>
        <w:rPr>
          <w:sz w:val="28"/>
          <w:szCs w:val="28"/>
        </w:rPr>
      </w:pPr>
      <w:proofErr w:type="spellStart"/>
      <w:r>
        <w:rPr>
          <w:sz w:val="28"/>
          <w:szCs w:val="28"/>
        </w:rPr>
        <w:t>Госжилинспекции</w:t>
      </w:r>
      <w:proofErr w:type="spellEnd"/>
      <w:r>
        <w:rPr>
          <w:sz w:val="28"/>
          <w:szCs w:val="28"/>
        </w:rPr>
        <w:t xml:space="preserve"> Ингушетии                                               </w:t>
      </w:r>
      <w:proofErr w:type="spellStart"/>
      <w:r w:rsidR="00A61BB0">
        <w:rPr>
          <w:sz w:val="28"/>
          <w:szCs w:val="28"/>
        </w:rPr>
        <w:t>К.Х.Колоев</w:t>
      </w:r>
      <w:proofErr w:type="spellEnd"/>
    </w:p>
    <w:p w:rsidR="00E931A9" w:rsidRDefault="00E931A9" w:rsidP="00E931A9">
      <w:pPr>
        <w:ind w:right="-39"/>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Default="00E931A9" w:rsidP="00E931A9">
      <w:pPr>
        <w:ind w:right="-39" w:firstLine="708"/>
        <w:jc w:val="center"/>
        <w:rPr>
          <w:b/>
          <w:sz w:val="28"/>
          <w:szCs w:val="28"/>
        </w:rPr>
      </w:pPr>
    </w:p>
    <w:p w:rsidR="00E931A9" w:rsidRPr="00A61BB0" w:rsidRDefault="00E931A9" w:rsidP="00A61BB0">
      <w:pPr>
        <w:ind w:right="-39"/>
        <w:jc w:val="center"/>
        <w:rPr>
          <w:b/>
          <w:sz w:val="28"/>
          <w:szCs w:val="28"/>
        </w:rPr>
      </w:pPr>
      <w:r w:rsidRPr="008451CE">
        <w:rPr>
          <w:b/>
          <w:sz w:val="28"/>
          <w:szCs w:val="28"/>
        </w:rPr>
        <w:lastRenderedPageBreak/>
        <w:t>Финансово – экономическое обоснование</w:t>
      </w:r>
    </w:p>
    <w:p w:rsidR="00E931A9" w:rsidRDefault="00E931A9" w:rsidP="00933AAA">
      <w:pPr>
        <w:ind w:right="-39"/>
        <w:jc w:val="center"/>
        <w:rPr>
          <w:b/>
          <w:sz w:val="28"/>
          <w:szCs w:val="28"/>
        </w:rPr>
      </w:pPr>
      <w:r>
        <w:rPr>
          <w:b/>
          <w:sz w:val="28"/>
          <w:szCs w:val="28"/>
        </w:rPr>
        <w:t>к проекту постановления Правительства Республики Ингушетия</w:t>
      </w:r>
    </w:p>
    <w:p w:rsidR="007831D9" w:rsidRPr="00DE5A26" w:rsidRDefault="00BE5E9F" w:rsidP="007831D9">
      <w:pPr>
        <w:ind w:right="-39"/>
        <w:jc w:val="center"/>
        <w:rPr>
          <w:b/>
          <w:sz w:val="28"/>
          <w:szCs w:val="28"/>
        </w:rPr>
      </w:pPr>
      <w:r>
        <w:rPr>
          <w:b/>
          <w:sz w:val="28"/>
          <w:szCs w:val="28"/>
        </w:rPr>
        <w:t>«</w:t>
      </w:r>
      <w:r w:rsidR="007831D9" w:rsidRPr="00DE5A26">
        <w:rPr>
          <w:b/>
          <w:sz w:val="28"/>
          <w:szCs w:val="28"/>
        </w:rPr>
        <w:t>О внесении изменений в положение о Государственной жилищной инспекции Республики Ингушетия,</w:t>
      </w:r>
      <w:r w:rsidR="007831D9" w:rsidRPr="00DE5A26">
        <w:rPr>
          <w:rFonts w:hint="eastAsia"/>
          <w:b/>
          <w:sz w:val="28"/>
          <w:szCs w:val="28"/>
        </w:rPr>
        <w:t xml:space="preserve"> </w:t>
      </w:r>
      <w:r w:rsidR="007831D9" w:rsidRPr="00DE5A26">
        <w:rPr>
          <w:b/>
          <w:sz w:val="28"/>
          <w:szCs w:val="28"/>
        </w:rPr>
        <w:t>утвержденное постановлением Правительства Республики Ингушетия от 1 марта 2021 г. №25»</w:t>
      </w:r>
    </w:p>
    <w:p w:rsidR="00E931A9" w:rsidRDefault="00E931A9" w:rsidP="00E931A9">
      <w:pPr>
        <w:ind w:right="-39"/>
        <w:jc w:val="center"/>
        <w:rPr>
          <w:b/>
          <w:sz w:val="28"/>
          <w:szCs w:val="28"/>
        </w:rPr>
      </w:pPr>
    </w:p>
    <w:p w:rsidR="00E931A9" w:rsidRDefault="00E931A9" w:rsidP="007831D9">
      <w:pPr>
        <w:ind w:right="-39"/>
        <w:jc w:val="both"/>
        <w:rPr>
          <w:sz w:val="28"/>
          <w:szCs w:val="28"/>
        </w:rPr>
      </w:pPr>
      <w:r w:rsidRPr="008451CE">
        <w:rPr>
          <w:sz w:val="28"/>
          <w:szCs w:val="28"/>
        </w:rPr>
        <w:t xml:space="preserve">Принятие постановления Правительства Республики Ингушетия </w:t>
      </w:r>
      <w:r w:rsidRPr="007831D9">
        <w:rPr>
          <w:sz w:val="28"/>
          <w:szCs w:val="28"/>
        </w:rPr>
        <w:t>«</w:t>
      </w:r>
      <w:r w:rsidR="007831D9" w:rsidRPr="007831D9">
        <w:rPr>
          <w:sz w:val="28"/>
          <w:szCs w:val="28"/>
        </w:rPr>
        <w:t>О внесении изменений в положение о Государственной жилищной инспекции Республики Ингушетия,</w:t>
      </w:r>
      <w:r w:rsidR="007831D9" w:rsidRPr="007831D9">
        <w:rPr>
          <w:rFonts w:hint="eastAsia"/>
          <w:sz w:val="28"/>
          <w:szCs w:val="28"/>
        </w:rPr>
        <w:t xml:space="preserve"> </w:t>
      </w:r>
      <w:r w:rsidR="007831D9" w:rsidRPr="007831D9">
        <w:rPr>
          <w:sz w:val="28"/>
          <w:szCs w:val="28"/>
        </w:rPr>
        <w:t>утвержденное постановлением Правительства Республики Ингушетия от 1 марта 2021 г. №25»</w:t>
      </w:r>
      <w:r w:rsidR="007831D9">
        <w:rPr>
          <w:sz w:val="28"/>
          <w:szCs w:val="28"/>
        </w:rPr>
        <w:t xml:space="preserve"> </w:t>
      </w:r>
      <w:r>
        <w:rPr>
          <w:sz w:val="28"/>
          <w:szCs w:val="28"/>
        </w:rPr>
        <w:t>не потребует</w:t>
      </w:r>
      <w:r w:rsidR="007831D9">
        <w:rPr>
          <w:sz w:val="28"/>
          <w:szCs w:val="28"/>
        </w:rPr>
        <w:t xml:space="preserve"> </w:t>
      </w:r>
      <w:r>
        <w:rPr>
          <w:sz w:val="28"/>
          <w:szCs w:val="28"/>
        </w:rPr>
        <w:t xml:space="preserve">выделения дополнительных средств из бюджета </w:t>
      </w:r>
      <w:r w:rsidRPr="008451CE">
        <w:rPr>
          <w:sz w:val="28"/>
          <w:szCs w:val="28"/>
        </w:rPr>
        <w:t>Республики Ингушетия</w:t>
      </w:r>
      <w:r>
        <w:rPr>
          <w:sz w:val="28"/>
          <w:szCs w:val="28"/>
        </w:rPr>
        <w:t>.</w:t>
      </w: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E931A9">
      <w:pPr>
        <w:ind w:right="-39" w:firstLine="708"/>
        <w:jc w:val="both"/>
        <w:rPr>
          <w:sz w:val="28"/>
          <w:szCs w:val="28"/>
        </w:rPr>
      </w:pPr>
    </w:p>
    <w:p w:rsidR="00E931A9" w:rsidRDefault="00E931A9" w:rsidP="00933AAA">
      <w:pPr>
        <w:ind w:right="-39"/>
        <w:jc w:val="both"/>
        <w:rPr>
          <w:sz w:val="28"/>
          <w:szCs w:val="28"/>
        </w:rPr>
      </w:pPr>
      <w:proofErr w:type="spellStart"/>
      <w:r>
        <w:rPr>
          <w:sz w:val="28"/>
          <w:szCs w:val="28"/>
        </w:rPr>
        <w:t>И.о</w:t>
      </w:r>
      <w:proofErr w:type="spellEnd"/>
      <w:r>
        <w:rPr>
          <w:sz w:val="28"/>
          <w:szCs w:val="28"/>
        </w:rPr>
        <w:t>. начальника</w:t>
      </w:r>
    </w:p>
    <w:p w:rsidR="00E931A9" w:rsidRPr="008451CE" w:rsidRDefault="00E931A9" w:rsidP="00933AAA">
      <w:pPr>
        <w:ind w:right="-39"/>
        <w:jc w:val="both"/>
        <w:rPr>
          <w:sz w:val="28"/>
          <w:szCs w:val="28"/>
        </w:rPr>
      </w:pPr>
      <w:proofErr w:type="spellStart"/>
      <w:r>
        <w:rPr>
          <w:sz w:val="28"/>
          <w:szCs w:val="28"/>
        </w:rPr>
        <w:t>Госжилинспекции</w:t>
      </w:r>
      <w:proofErr w:type="spellEnd"/>
      <w:r>
        <w:rPr>
          <w:sz w:val="28"/>
          <w:szCs w:val="28"/>
        </w:rPr>
        <w:t xml:space="preserve"> Ингушетии                            </w:t>
      </w:r>
      <w:r w:rsidR="00A61BB0">
        <w:rPr>
          <w:sz w:val="28"/>
          <w:szCs w:val="28"/>
        </w:rPr>
        <w:t xml:space="preserve">                  К.Х.</w:t>
      </w:r>
      <w:r w:rsidR="00536749">
        <w:rPr>
          <w:sz w:val="28"/>
          <w:szCs w:val="28"/>
          <w:lang w:val="en-US"/>
        </w:rPr>
        <w:t xml:space="preserve"> </w:t>
      </w:r>
      <w:bookmarkStart w:id="2" w:name="_GoBack"/>
      <w:bookmarkEnd w:id="2"/>
      <w:proofErr w:type="spellStart"/>
      <w:r w:rsidR="00A61BB0">
        <w:rPr>
          <w:sz w:val="28"/>
          <w:szCs w:val="28"/>
        </w:rPr>
        <w:t>Колоев</w:t>
      </w:r>
      <w:proofErr w:type="spellEnd"/>
    </w:p>
    <w:p w:rsidR="00E931A9" w:rsidRDefault="00E931A9" w:rsidP="00E931A9">
      <w:pPr>
        <w:ind w:right="-39"/>
        <w:jc w:val="center"/>
        <w:rPr>
          <w:b/>
          <w:sz w:val="28"/>
          <w:szCs w:val="28"/>
        </w:rPr>
      </w:pPr>
    </w:p>
    <w:p w:rsidR="00E931A9" w:rsidRDefault="00E931A9" w:rsidP="00E931A9">
      <w:pPr>
        <w:ind w:right="-39"/>
        <w:jc w:val="center"/>
        <w:rPr>
          <w:b/>
          <w:sz w:val="28"/>
          <w:szCs w:val="28"/>
        </w:rPr>
      </w:pPr>
    </w:p>
    <w:p w:rsidR="00E931A9" w:rsidRDefault="00E931A9" w:rsidP="00E931A9">
      <w:pPr>
        <w:ind w:right="-39"/>
        <w:jc w:val="center"/>
        <w:rPr>
          <w:rFonts w:eastAsia="Times New Roman"/>
          <w:bCs/>
          <w:sz w:val="28"/>
          <w:szCs w:val="28"/>
        </w:rPr>
      </w:pPr>
      <w:r>
        <w:rPr>
          <w:rFonts w:eastAsia="Times New Roman"/>
          <w:bCs/>
          <w:sz w:val="28"/>
          <w:szCs w:val="28"/>
        </w:rPr>
        <w:t xml:space="preserve">                                                                                                      </w:t>
      </w:r>
    </w:p>
    <w:tbl>
      <w:tblPr>
        <w:tblW w:w="13153" w:type="dxa"/>
        <w:tblInd w:w="709" w:type="dxa"/>
        <w:tblLayout w:type="fixed"/>
        <w:tblCellMar>
          <w:left w:w="0" w:type="dxa"/>
          <w:right w:w="0" w:type="dxa"/>
        </w:tblCellMar>
        <w:tblLook w:val="04A0" w:firstRow="1" w:lastRow="0" w:firstColumn="1" w:lastColumn="0" w:noHBand="0" w:noVBand="1"/>
      </w:tblPr>
      <w:tblGrid>
        <w:gridCol w:w="13153"/>
      </w:tblGrid>
      <w:tr w:rsidR="00E931A9" w:rsidTr="00E931A9">
        <w:trPr>
          <w:trHeight w:val="312"/>
        </w:trPr>
        <w:tc>
          <w:tcPr>
            <w:tcW w:w="13153" w:type="dxa"/>
            <w:vAlign w:val="bottom"/>
          </w:tcPr>
          <w:p w:rsidR="00E931A9" w:rsidRDefault="00E931A9" w:rsidP="00E931A9">
            <w:pPr>
              <w:spacing w:after="160" w:line="259" w:lineRule="auto"/>
              <w:rPr>
                <w:sz w:val="20"/>
                <w:szCs w:val="20"/>
              </w:rPr>
            </w:pPr>
          </w:p>
        </w:tc>
      </w:tr>
    </w:tbl>
    <w:p w:rsidR="00E931A9" w:rsidRDefault="00E931A9" w:rsidP="00E931A9">
      <w:pPr>
        <w:ind w:right="-39"/>
        <w:jc w:val="both"/>
        <w:rPr>
          <w:sz w:val="28"/>
          <w:szCs w:val="28"/>
        </w:rPr>
      </w:pPr>
      <w:r>
        <w:rPr>
          <w:sz w:val="28"/>
          <w:szCs w:val="28"/>
        </w:rPr>
        <w:t xml:space="preserve">                                                                                  </w:t>
      </w: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E931A9" w:rsidRDefault="00E931A9" w:rsidP="00E931A9">
      <w:pPr>
        <w:ind w:right="-39"/>
        <w:jc w:val="both"/>
        <w:rPr>
          <w:sz w:val="28"/>
          <w:szCs w:val="28"/>
        </w:rPr>
      </w:pPr>
    </w:p>
    <w:p w:rsidR="0010356A" w:rsidRPr="007831D9" w:rsidRDefault="0010356A" w:rsidP="007831D9">
      <w:pPr>
        <w:ind w:right="-39"/>
        <w:jc w:val="both"/>
        <w:rPr>
          <w:b/>
          <w:sz w:val="28"/>
          <w:szCs w:val="28"/>
        </w:rPr>
      </w:pPr>
    </w:p>
    <w:sectPr w:rsidR="0010356A" w:rsidRPr="007831D9" w:rsidSect="0017153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257"/>
    <w:multiLevelType w:val="hybridMultilevel"/>
    <w:tmpl w:val="F18E7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B275C"/>
    <w:multiLevelType w:val="hybridMultilevel"/>
    <w:tmpl w:val="8B54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7D62F8"/>
    <w:multiLevelType w:val="hybridMultilevel"/>
    <w:tmpl w:val="27D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86EC6"/>
    <w:multiLevelType w:val="hybridMultilevel"/>
    <w:tmpl w:val="27D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6759B"/>
    <w:multiLevelType w:val="hybridMultilevel"/>
    <w:tmpl w:val="C4D0174E"/>
    <w:lvl w:ilvl="0" w:tplc="A74CB4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86"/>
    <w:rsid w:val="00006536"/>
    <w:rsid w:val="000F6E78"/>
    <w:rsid w:val="0010356A"/>
    <w:rsid w:val="00171532"/>
    <w:rsid w:val="00275335"/>
    <w:rsid w:val="00397345"/>
    <w:rsid w:val="00536749"/>
    <w:rsid w:val="005A53CD"/>
    <w:rsid w:val="005B206F"/>
    <w:rsid w:val="005B5086"/>
    <w:rsid w:val="00686EEB"/>
    <w:rsid w:val="006B3FC5"/>
    <w:rsid w:val="006D74BE"/>
    <w:rsid w:val="007831D9"/>
    <w:rsid w:val="008967A0"/>
    <w:rsid w:val="00907E3F"/>
    <w:rsid w:val="00933AAA"/>
    <w:rsid w:val="0094626B"/>
    <w:rsid w:val="009D1F11"/>
    <w:rsid w:val="009D4F48"/>
    <w:rsid w:val="00A44F57"/>
    <w:rsid w:val="00A61BB0"/>
    <w:rsid w:val="00AD2025"/>
    <w:rsid w:val="00B00558"/>
    <w:rsid w:val="00BE5E9F"/>
    <w:rsid w:val="00C95F95"/>
    <w:rsid w:val="00D765E3"/>
    <w:rsid w:val="00D85FB2"/>
    <w:rsid w:val="00D94A72"/>
    <w:rsid w:val="00DE5A26"/>
    <w:rsid w:val="00E65829"/>
    <w:rsid w:val="00E7009A"/>
    <w:rsid w:val="00E931A9"/>
    <w:rsid w:val="00EF2611"/>
    <w:rsid w:val="00F5095D"/>
    <w:rsid w:val="00F66858"/>
    <w:rsid w:val="00F74F5B"/>
    <w:rsid w:val="00FB094B"/>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698B-AAAC-4E63-884E-1DE3349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1A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E78"/>
    <w:pPr>
      <w:ind w:left="720"/>
      <w:contextualSpacing/>
    </w:pPr>
  </w:style>
  <w:style w:type="character" w:customStyle="1" w:styleId="a4">
    <w:name w:val="Гипертекстовая ссылка"/>
    <w:basedOn w:val="a0"/>
    <w:uiPriority w:val="99"/>
    <w:rsid w:val="00686EEB"/>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77489/1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34300502/22" TargetMode="External"/><Relationship Id="rId5" Type="http://schemas.openxmlformats.org/officeDocument/2006/relationships/hyperlink" Target="http://internet.garant.ru/document/redirect/7272940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dc:creator>
  <cp:keywords/>
  <dc:description/>
  <cp:lastModifiedBy>Фариза</cp:lastModifiedBy>
  <cp:revision>25</cp:revision>
  <dcterms:created xsi:type="dcterms:W3CDTF">2022-02-16T10:01:00Z</dcterms:created>
  <dcterms:modified xsi:type="dcterms:W3CDTF">2022-03-02T13:22:00Z</dcterms:modified>
</cp:coreProperties>
</file>